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89E" w14:textId="77777777" w:rsidR="00FE3159" w:rsidRPr="00B05B24" w:rsidRDefault="00FE3159" w:rsidP="00C6084A">
      <w:pPr>
        <w:rPr>
          <w:rFonts w:ascii="Times New Roman" w:hAnsi="Times New Roman" w:cs="Times New Roman"/>
          <w:sz w:val="24"/>
        </w:rPr>
      </w:pPr>
    </w:p>
    <w:p w14:paraId="66ED3293" w14:textId="7AEC03E2" w:rsidR="00FE3159" w:rsidRPr="00B05B24" w:rsidRDefault="005901AA" w:rsidP="005901AA">
      <w:pPr>
        <w:widowControl/>
        <w:suppressAutoHyphens w:val="0"/>
        <w:autoSpaceDE/>
        <w:autoSpaceDN/>
        <w:ind w:left="5102" w:hanging="566"/>
        <w:textAlignment w:val="auto"/>
        <w:outlineLvl w:val="0"/>
        <w:rPr>
          <w:rFonts w:ascii="Times New Roman" w:hAnsi="Times New Roman" w:cs="Times New Roman"/>
          <w:sz w:val="22"/>
          <w:szCs w:val="22"/>
        </w:rPr>
      </w:pPr>
      <w:r>
        <w:rPr>
          <w:rFonts w:ascii="Times New Roman" w:hAnsi="Times New Roman"/>
          <w:sz w:val="22"/>
          <w:szCs w:val="22"/>
        </w:rPr>
        <w:t xml:space="preserve">                         </w:t>
      </w:r>
      <w:r w:rsidR="00FE3159" w:rsidRPr="00B05B24">
        <w:rPr>
          <w:rFonts w:ascii="Times New Roman" w:hAnsi="Times New Roman"/>
          <w:sz w:val="22"/>
          <w:szCs w:val="22"/>
        </w:rPr>
        <w:t xml:space="preserve">Form approved </w:t>
      </w:r>
    </w:p>
    <w:p w14:paraId="06E5D2AB" w14:textId="77777777" w:rsidR="00DE085C" w:rsidRPr="00B05B24" w:rsidRDefault="00FE3159" w:rsidP="00BE3F1B">
      <w:pPr>
        <w:widowControl/>
        <w:suppressAutoHyphens w:val="0"/>
        <w:autoSpaceDE/>
        <w:autoSpaceDN/>
        <w:ind w:left="5102" w:hanging="566"/>
        <w:jc w:val="right"/>
        <w:textAlignment w:val="auto"/>
        <w:outlineLvl w:val="0"/>
        <w:rPr>
          <w:rFonts w:ascii="Times New Roman" w:hAnsi="Times New Roman" w:cs="Times New Roman"/>
          <w:sz w:val="22"/>
          <w:szCs w:val="22"/>
        </w:rPr>
      </w:pPr>
      <w:r w:rsidRPr="00B05B24">
        <w:rPr>
          <w:rFonts w:ascii="Times New Roman" w:hAnsi="Times New Roman"/>
          <w:sz w:val="22"/>
          <w:szCs w:val="22"/>
        </w:rPr>
        <w:t xml:space="preserve">by the Director of the Lithuanian Film Centre </w:t>
      </w:r>
    </w:p>
    <w:p w14:paraId="6DB9F1BB" w14:textId="6A87E327" w:rsidR="004B5449" w:rsidRPr="00B05B24" w:rsidRDefault="004B5449" w:rsidP="00373341">
      <w:pPr>
        <w:widowControl/>
        <w:suppressAutoHyphens w:val="0"/>
        <w:autoSpaceDE/>
        <w:autoSpaceDN/>
        <w:ind w:left="5102" w:hanging="566"/>
        <w:jc w:val="center"/>
        <w:textAlignment w:val="auto"/>
        <w:outlineLvl w:val="0"/>
        <w:rPr>
          <w:rFonts w:ascii="Times New Roman" w:hAnsi="Times New Roman" w:cs="Times New Roman"/>
          <w:sz w:val="22"/>
          <w:szCs w:val="22"/>
        </w:rPr>
      </w:pPr>
      <w:r w:rsidRPr="00B05B24">
        <w:rPr>
          <w:rFonts w:ascii="Times New Roman" w:hAnsi="Times New Roman"/>
          <w:sz w:val="22"/>
          <w:szCs w:val="22"/>
        </w:rPr>
        <w:t>under the Ministry of Culture</w:t>
      </w:r>
    </w:p>
    <w:p w14:paraId="65F11A46" w14:textId="701E6F7F" w:rsidR="00FE3159" w:rsidRPr="00B05B24" w:rsidRDefault="00373341" w:rsidP="00BE3F1B">
      <w:pPr>
        <w:widowControl/>
        <w:suppressAutoHyphens w:val="0"/>
        <w:autoSpaceDE/>
        <w:autoSpaceDN/>
        <w:ind w:left="5102" w:hanging="566"/>
        <w:jc w:val="right"/>
        <w:textAlignment w:val="auto"/>
        <w:outlineLvl w:val="0"/>
        <w:rPr>
          <w:rFonts w:ascii="Times New Roman" w:hAnsi="Times New Roman" w:cs="Times New Roman"/>
          <w:sz w:val="22"/>
          <w:szCs w:val="22"/>
        </w:rPr>
      </w:pPr>
      <w:r>
        <w:rPr>
          <w:rFonts w:ascii="Times New Roman" w:hAnsi="Times New Roman"/>
          <w:sz w:val="22"/>
          <w:szCs w:val="22"/>
        </w:rPr>
        <w:t xml:space="preserve">          </w:t>
      </w:r>
      <w:r w:rsidR="00FE3159" w:rsidRPr="00B05B24">
        <w:rPr>
          <w:rFonts w:ascii="Times New Roman" w:hAnsi="Times New Roman"/>
          <w:sz w:val="22"/>
          <w:szCs w:val="22"/>
        </w:rPr>
        <w:t>By Order No V-</w:t>
      </w:r>
      <w:r>
        <w:rPr>
          <w:rFonts w:ascii="Times New Roman" w:hAnsi="Times New Roman"/>
          <w:sz w:val="22"/>
          <w:szCs w:val="22"/>
        </w:rPr>
        <w:t xml:space="preserve">16 </w:t>
      </w:r>
      <w:r w:rsidR="00FE3159" w:rsidRPr="00B05B24">
        <w:rPr>
          <w:rFonts w:ascii="Times New Roman" w:hAnsi="Times New Roman"/>
          <w:sz w:val="22"/>
          <w:szCs w:val="22"/>
        </w:rPr>
        <w:t>of</w:t>
      </w:r>
      <w:r>
        <w:rPr>
          <w:rFonts w:ascii="Times New Roman" w:hAnsi="Times New Roman"/>
          <w:sz w:val="22"/>
          <w:szCs w:val="22"/>
        </w:rPr>
        <w:t xml:space="preserve"> 31 </w:t>
      </w:r>
      <w:r w:rsidRPr="00B05B24">
        <w:rPr>
          <w:rFonts w:ascii="Times New Roman" w:hAnsi="Times New Roman"/>
          <w:sz w:val="22"/>
          <w:szCs w:val="22"/>
        </w:rPr>
        <w:t>March 2022</w:t>
      </w:r>
      <w:r w:rsidR="00FE3159" w:rsidRPr="00B05B24">
        <w:rPr>
          <w:rFonts w:ascii="Times New Roman" w:hAnsi="Times New Roman"/>
          <w:sz w:val="22"/>
          <w:szCs w:val="22"/>
        </w:rPr>
        <w:tab/>
      </w:r>
      <w:r w:rsidR="00FE3159" w:rsidRPr="00B05B24">
        <w:rPr>
          <w:rFonts w:ascii="Times New Roman" w:hAnsi="Times New Roman"/>
          <w:sz w:val="22"/>
          <w:szCs w:val="22"/>
        </w:rPr>
        <w:tab/>
      </w:r>
      <w:r w:rsidR="00FE3159" w:rsidRPr="00B05B24">
        <w:rPr>
          <w:rFonts w:ascii="Times New Roman" w:hAnsi="Times New Roman"/>
          <w:sz w:val="22"/>
          <w:szCs w:val="22"/>
        </w:rPr>
        <w:tab/>
      </w:r>
    </w:p>
    <w:p w14:paraId="6D89CBAA" w14:textId="77777777"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p w14:paraId="5A572999" w14:textId="4145D971" w:rsidR="00FE3159" w:rsidRPr="00B05B24" w:rsidRDefault="001E1034" w:rsidP="00FE3159">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ind w:right="-755" w:firstLine="0"/>
        <w:jc w:val="center"/>
        <w:textAlignment w:val="auto"/>
        <w:rPr>
          <w:rFonts w:ascii="Times New Roman" w:hAnsi="Times New Roman" w:cs="Times New Roman"/>
          <w:b/>
          <w:bCs/>
          <w:color w:val="000000"/>
          <w:sz w:val="24"/>
          <w:shd w:val="clear" w:color="auto" w:fill="FFFFFF"/>
        </w:rPr>
      </w:pPr>
      <w:r w:rsidRPr="00B05B24">
        <w:rPr>
          <w:rFonts w:ascii="Times New Roman" w:hAnsi="Times New Roman"/>
          <w:b/>
          <w:bCs/>
          <w:color w:val="000000"/>
          <w:sz w:val="24"/>
          <w:shd w:val="clear" w:color="auto" w:fill="FFFFFF"/>
        </w:rPr>
        <w:t>(Payment Agreement Form for a Grant</w:t>
      </w:r>
      <w:r w:rsidRPr="00B05B24">
        <w:rPr>
          <w:rFonts w:ascii="Times New Roman" w:hAnsi="Times New Roman"/>
          <w:b/>
          <w:sz w:val="24"/>
        </w:rPr>
        <w:t xml:space="preserve"> for a Ukrainian citizen,  </w:t>
      </w:r>
      <w:r w:rsidRPr="00B05B24">
        <w:rPr>
          <w:rFonts w:ascii="Times New Roman" w:hAnsi="Times New Roman"/>
          <w:b/>
          <w:bCs/>
          <w:color w:val="000000"/>
          <w:sz w:val="24"/>
          <w:shd w:val="clear" w:color="auto" w:fill="FFFFFF"/>
        </w:rPr>
        <w:t>film culture or art creator)</w:t>
      </w:r>
    </w:p>
    <w:p w14:paraId="5CE3C1B3" w14:textId="77777777" w:rsidR="00FE3159" w:rsidRPr="00B05B24" w:rsidRDefault="00FE3159" w:rsidP="00FE3159">
      <w:pPr>
        <w:widowControl/>
        <w:tabs>
          <w:tab w:val="left" w:leader="underscore" w:pos="8789"/>
          <w:tab w:val="right" w:leader="underscore" w:pos="9072"/>
        </w:tabs>
        <w:suppressAutoHyphens w:val="0"/>
        <w:autoSpaceDE/>
        <w:autoSpaceDN/>
        <w:ind w:left="5102" w:firstLine="0"/>
        <w:textAlignment w:val="auto"/>
        <w:rPr>
          <w:rFonts w:ascii="Times New Roman" w:hAnsi="Times New Roman" w:cs="Times New Roman"/>
          <w:sz w:val="24"/>
          <w:lang w:eastAsia="en-US"/>
        </w:rPr>
      </w:pPr>
    </w:p>
    <w:p w14:paraId="1783ECBC" w14:textId="376D1921" w:rsidR="00956213" w:rsidRPr="00B05B24" w:rsidRDefault="00FE3159" w:rsidP="00FE3159">
      <w:pPr>
        <w:widowControl/>
        <w:suppressAutoHyphens w:val="0"/>
        <w:autoSpaceDE/>
        <w:autoSpaceDN/>
        <w:ind w:firstLine="0"/>
        <w:jc w:val="center"/>
        <w:textAlignment w:val="auto"/>
        <w:rPr>
          <w:rFonts w:ascii="Times New Roman" w:hAnsi="Times New Roman" w:cs="Times New Roman"/>
          <w:b/>
          <w:sz w:val="24"/>
        </w:rPr>
      </w:pPr>
      <w:r w:rsidRPr="00B05B24">
        <w:rPr>
          <w:rFonts w:ascii="Times New Roman" w:hAnsi="Times New Roman"/>
          <w:b/>
          <w:sz w:val="24"/>
        </w:rPr>
        <w:t xml:space="preserve">PAYMENT AGREEMENT FORM </w:t>
      </w:r>
    </w:p>
    <w:p w14:paraId="7194229E" w14:textId="4538472D" w:rsidR="00FE3159" w:rsidRPr="00B05B24" w:rsidRDefault="00CA645F" w:rsidP="00FE3159">
      <w:pPr>
        <w:widowControl/>
        <w:suppressAutoHyphens w:val="0"/>
        <w:autoSpaceDE/>
        <w:autoSpaceDN/>
        <w:ind w:firstLine="0"/>
        <w:jc w:val="center"/>
        <w:textAlignment w:val="auto"/>
        <w:rPr>
          <w:rFonts w:ascii="Times New Roman" w:hAnsi="Times New Roman" w:cs="Times New Roman"/>
          <w:b/>
          <w:sz w:val="24"/>
        </w:rPr>
      </w:pPr>
      <w:r w:rsidRPr="00B05B24">
        <w:rPr>
          <w:rFonts w:ascii="Times New Roman" w:hAnsi="Times New Roman"/>
          <w:b/>
          <w:sz w:val="24"/>
        </w:rPr>
        <w:t xml:space="preserve">FOR A GRANT FOR A UKRAINIAN CITIZEN, </w:t>
      </w:r>
    </w:p>
    <w:p w14:paraId="5B00F34B"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b/>
          <w:sz w:val="24"/>
        </w:rPr>
      </w:pPr>
      <w:r w:rsidRPr="00B05B24">
        <w:rPr>
          <w:rFonts w:ascii="Times New Roman" w:hAnsi="Times New Roman"/>
          <w:b/>
          <w:sz w:val="24"/>
        </w:rPr>
        <w:t xml:space="preserve">FILM CULTURE OR ART CREATOR </w:t>
      </w:r>
    </w:p>
    <w:p w14:paraId="4E8273AA"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b/>
          <w:sz w:val="24"/>
          <w:lang w:eastAsia="en-US"/>
        </w:rPr>
      </w:pPr>
    </w:p>
    <w:p w14:paraId="7D9C1E6A" w14:textId="5809BC07" w:rsidR="00FE3159" w:rsidRPr="00B05B24" w:rsidRDefault="00676235" w:rsidP="00676235">
      <w:pPr>
        <w:widowControl/>
        <w:suppressAutoHyphens w:val="0"/>
        <w:autoSpaceDE/>
        <w:autoSpaceDN/>
        <w:jc w:val="center"/>
        <w:textAlignment w:val="auto"/>
        <w:rPr>
          <w:rFonts w:ascii="Times New Roman" w:hAnsi="Times New Roman" w:cs="Times New Roman"/>
          <w:sz w:val="24"/>
        </w:rPr>
      </w:pPr>
      <w:r w:rsidRPr="00B05B24">
        <w:rPr>
          <w:rFonts w:ascii="Times New Roman" w:hAnsi="Times New Roman"/>
          <w:sz w:val="24"/>
        </w:rPr>
        <w:t>_________</w:t>
      </w:r>
      <w:r w:rsidR="00FE3159" w:rsidRPr="00B05B24">
        <w:rPr>
          <w:rFonts w:ascii="Times New Roman" w:hAnsi="Times New Roman"/>
          <w:sz w:val="24"/>
        </w:rPr>
        <w:t>20</w:t>
      </w:r>
      <w:r w:rsidR="005979DB">
        <w:rPr>
          <w:rFonts w:ascii="Times New Roman" w:hAnsi="Times New Roman"/>
          <w:sz w:val="24"/>
        </w:rPr>
        <w:t>___</w:t>
      </w:r>
      <w:r w:rsidR="00FE3159" w:rsidRPr="00B05B24">
        <w:rPr>
          <w:rFonts w:ascii="Times New Roman" w:hAnsi="Times New Roman"/>
          <w:sz w:val="24"/>
        </w:rPr>
        <w:t xml:space="preserve"> No._________</w:t>
      </w:r>
    </w:p>
    <w:p w14:paraId="6947CAA8"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i/>
          <w:szCs w:val="20"/>
        </w:rPr>
      </w:pPr>
      <w:r w:rsidRPr="00B05B24">
        <w:rPr>
          <w:rFonts w:ascii="Times New Roman" w:hAnsi="Times New Roman"/>
          <w:szCs w:val="20"/>
        </w:rPr>
        <w:t xml:space="preserve">  </w:t>
      </w:r>
      <w:r w:rsidRPr="00B05B24">
        <w:rPr>
          <w:rFonts w:ascii="Times New Roman" w:hAnsi="Times New Roman"/>
          <w:i/>
          <w:szCs w:val="20"/>
        </w:rPr>
        <w:t>(date and number)</w:t>
      </w:r>
    </w:p>
    <w:p w14:paraId="02367C81"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sz w:val="24"/>
        </w:rPr>
      </w:pPr>
      <w:r w:rsidRPr="00B05B24">
        <w:rPr>
          <w:rFonts w:ascii="Times New Roman" w:hAnsi="Times New Roman"/>
          <w:sz w:val="24"/>
        </w:rPr>
        <w:t>Vilnius</w:t>
      </w:r>
    </w:p>
    <w:p w14:paraId="7F5322CC" w14:textId="77777777" w:rsidR="00FE3159" w:rsidRPr="00B05B24"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i/>
          <w:sz w:val="24"/>
          <w:lang w:eastAsia="en-US"/>
        </w:rPr>
      </w:pPr>
    </w:p>
    <w:p w14:paraId="12423552" w14:textId="2449FB14" w:rsidR="00DE085C" w:rsidRPr="00B05B24" w:rsidRDefault="004B5449"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rPr>
      </w:pPr>
      <w:r w:rsidRPr="00B05B24">
        <w:rPr>
          <w:rFonts w:ascii="Times New Roman" w:hAnsi="Times New Roman"/>
          <w:b/>
          <w:sz w:val="24"/>
        </w:rPr>
        <w:t>Lithuanian Film Center under the Ministry of Culture</w:t>
      </w:r>
      <w:r w:rsidRPr="00B05B24">
        <w:rPr>
          <w:rFonts w:ascii="Times New Roman" w:hAnsi="Times New Roman"/>
          <w:sz w:val="24"/>
        </w:rPr>
        <w:t xml:space="preserve"> (hereinafter – LKC), represented by </w:t>
      </w:r>
    </w:p>
    <w:p w14:paraId="159E2B85" w14:textId="4894F86A" w:rsidR="00CA5CAA" w:rsidRPr="00B05B24" w:rsidRDefault="00DE085C" w:rsidP="00DE085C">
      <w:pPr>
        <w:widowControl/>
        <w:tabs>
          <w:tab w:val="left" w:pos="142"/>
          <w:tab w:val="left" w:pos="709"/>
        </w:tabs>
        <w:suppressAutoHyphens w:val="0"/>
        <w:autoSpaceDE/>
        <w:autoSpaceDN/>
        <w:ind w:firstLine="0"/>
        <w:jc w:val="both"/>
        <w:textAlignment w:val="auto"/>
        <w:rPr>
          <w:rFonts w:ascii="Times New Roman" w:hAnsi="Times New Roman" w:cs="Times New Roman"/>
          <w:sz w:val="24"/>
        </w:rPr>
      </w:pPr>
      <w:bookmarkStart w:id="0" w:name="_Hlk513801249"/>
      <w:r w:rsidRPr="00B05B24">
        <w:rPr>
          <w:rFonts w:ascii="Times New Roman" w:hAnsi="Times New Roman"/>
          <w:sz w:val="24"/>
        </w:rPr>
        <w:t>_______________________________________________________________ ,</w:t>
      </w:r>
    </w:p>
    <w:p w14:paraId="2712AC16" w14:textId="2B91DB7E" w:rsidR="00FE3159" w:rsidRPr="00B05B24" w:rsidRDefault="00E14AE7" w:rsidP="00CA5CAA">
      <w:pPr>
        <w:widowControl/>
        <w:tabs>
          <w:tab w:val="left" w:pos="142"/>
          <w:tab w:val="left" w:pos="709"/>
        </w:tabs>
        <w:suppressAutoHyphens w:val="0"/>
        <w:autoSpaceDE/>
        <w:autoSpaceDN/>
        <w:ind w:firstLine="709"/>
        <w:jc w:val="both"/>
        <w:textAlignment w:val="auto"/>
        <w:rPr>
          <w:rFonts w:ascii="Times New Roman" w:hAnsi="Times New Roman" w:cs="Times New Roman"/>
          <w:sz w:val="24"/>
        </w:rPr>
      </w:pPr>
      <w:r w:rsidRPr="00B05B24">
        <w:rPr>
          <w:rFonts w:ascii="Times New Roman" w:hAnsi="Times New Roman"/>
          <w:i/>
          <w:szCs w:val="20"/>
        </w:rPr>
        <w:t xml:space="preserve">                                  (position, name, surname)</w:t>
      </w:r>
    </w:p>
    <w:p w14:paraId="126088BC" w14:textId="77777777" w:rsidR="00FE3159" w:rsidRPr="00B05B24"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lang w:eastAsia="en-US"/>
        </w:rPr>
      </w:pPr>
    </w:p>
    <w:p w14:paraId="7442F39D" w14:textId="220E3F19" w:rsidR="00DE085C" w:rsidRPr="00B05B24"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 xml:space="preserve">acting in accordance with the regulations of the institution, and the recipient of the grant </w:t>
      </w:r>
    </w:p>
    <w:p w14:paraId="1C6A4561" w14:textId="0A35C1EE" w:rsidR="00FE3159" w:rsidRPr="00B05B24" w:rsidRDefault="00FE3159" w:rsidP="00FE3159">
      <w:pPr>
        <w:widowControl/>
        <w:tabs>
          <w:tab w:val="left" w:pos="142"/>
          <w:tab w:val="left" w:pos="709"/>
        </w:tabs>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____________________________________________________________________________</w:t>
      </w:r>
    </w:p>
    <w:p w14:paraId="33F44CBE" w14:textId="77777777" w:rsidR="00FE3159" w:rsidRPr="00B05B24" w:rsidRDefault="00FE3159" w:rsidP="00FE3159">
      <w:pPr>
        <w:widowControl/>
        <w:tabs>
          <w:tab w:val="left" w:pos="142"/>
          <w:tab w:val="left" w:pos="709"/>
        </w:tabs>
        <w:suppressAutoHyphens w:val="0"/>
        <w:autoSpaceDE/>
        <w:autoSpaceDN/>
        <w:ind w:firstLine="0"/>
        <w:jc w:val="center"/>
        <w:textAlignment w:val="auto"/>
        <w:rPr>
          <w:rFonts w:ascii="Times New Roman" w:hAnsi="Times New Roman" w:cs="Times New Roman"/>
          <w:i/>
          <w:szCs w:val="20"/>
        </w:rPr>
      </w:pPr>
      <w:r w:rsidRPr="00B05B24">
        <w:rPr>
          <w:rFonts w:ascii="Times New Roman" w:hAnsi="Times New Roman"/>
          <w:i/>
          <w:szCs w:val="20"/>
        </w:rPr>
        <w:t xml:space="preserve">(name, surname, personal identification number of the recipient of the grant) </w:t>
      </w:r>
    </w:p>
    <w:p w14:paraId="3E30D8D5" w14:textId="4B17BC41" w:rsidR="00FE3159" w:rsidRPr="00E66974" w:rsidRDefault="00FE3159" w:rsidP="00FE3159">
      <w:pPr>
        <w:widowControl/>
        <w:suppressAutoHyphens w:val="0"/>
        <w:autoSpaceDE/>
        <w:autoSpaceDN/>
        <w:ind w:firstLine="0"/>
        <w:jc w:val="both"/>
        <w:textAlignment w:val="auto"/>
        <w:rPr>
          <w:rFonts w:ascii="Times New Roman" w:hAnsi="Times New Roman" w:cs="Times New Roman"/>
          <w:i/>
          <w:sz w:val="24"/>
        </w:rPr>
      </w:pPr>
      <w:r w:rsidRPr="00E66974">
        <w:rPr>
          <w:rFonts w:ascii="Times New Roman" w:hAnsi="Times New Roman" w:cs="Times New Roman"/>
          <w:sz w:val="24"/>
        </w:rPr>
        <w:t xml:space="preserve">(hereinafter – the Recipient of the Grant), hereinafter collectively referred to in this Payment Agreement of a Grant for Ukrainian Citizen, film culture or art creator (hereinafter –  the Agreement) as the Parties, and each individually – a Party, in accordance with the Description of the Grant for Ukrainian Citizens, film culture or art creators, approved by the Minister of Culture of the Republic of Lithuania on 30 March 2022 by order No. ĮV-318 “On the Approval of the Description of the Procedure for Awarding Grants to Ukrainian Citizens, Film Culture or Art Creators” financed by the funds administered by the Lithuanian Film Center, (hereinafter </w:t>
      </w:r>
      <w:r w:rsidR="00E66974">
        <w:rPr>
          <w:rFonts w:ascii="Times New Roman" w:hAnsi="Times New Roman" w:cs="Times New Roman"/>
          <w:sz w:val="24"/>
        </w:rPr>
        <w:t xml:space="preserve">– the </w:t>
      </w:r>
      <w:r w:rsidRPr="00E66974">
        <w:rPr>
          <w:rFonts w:ascii="Times New Roman" w:hAnsi="Times New Roman" w:cs="Times New Roman"/>
          <w:sz w:val="24"/>
        </w:rPr>
        <w:t xml:space="preserve">Description) and the Director of LKC by order No. _______of ___ _______________ 20___ , have concluded </w:t>
      </w:r>
      <w:bookmarkEnd w:id="0"/>
      <w:r w:rsidRPr="00E66974">
        <w:rPr>
          <w:rFonts w:ascii="Times New Roman" w:hAnsi="Times New Roman" w:cs="Times New Roman"/>
          <w:sz w:val="24"/>
        </w:rPr>
        <w:t xml:space="preserve">this Agreement: </w:t>
      </w:r>
    </w:p>
    <w:p w14:paraId="72FB4BFA" w14:textId="77777777"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p w14:paraId="2D9EA58A" w14:textId="77777777" w:rsidR="00FE3159" w:rsidRPr="00B05B24" w:rsidRDefault="00FE3159" w:rsidP="00FE3159">
      <w:pPr>
        <w:widowControl/>
        <w:suppressAutoHyphens w:val="0"/>
        <w:autoSpaceDE/>
        <w:autoSpaceDN/>
        <w:jc w:val="both"/>
        <w:textAlignment w:val="auto"/>
        <w:rPr>
          <w:rFonts w:ascii="Times New Roman" w:hAnsi="Times New Roman" w:cs="Times New Roman"/>
          <w:b/>
          <w:sz w:val="24"/>
        </w:rPr>
      </w:pPr>
      <w:r w:rsidRPr="00B05B24">
        <w:rPr>
          <w:rFonts w:ascii="Times New Roman" w:hAnsi="Times New Roman"/>
          <w:b/>
          <w:sz w:val="24"/>
        </w:rPr>
        <w:t>1. General provisions</w:t>
      </w:r>
    </w:p>
    <w:p w14:paraId="3A417261" w14:textId="0753CE65" w:rsidR="00FE3159" w:rsidRPr="00B05B24" w:rsidRDefault="00FE3159" w:rsidP="005517A6">
      <w:pPr>
        <w:widowControl/>
        <w:suppressAutoHyphens w:val="0"/>
        <w:autoSpaceDE/>
        <w:autoSpaceDN/>
        <w:spacing w:after="120"/>
        <w:jc w:val="both"/>
        <w:textAlignment w:val="auto"/>
        <w:rPr>
          <w:rFonts w:ascii="Times New Roman" w:hAnsi="Times New Roman" w:cs="Times New Roman"/>
          <w:kern w:val="24"/>
          <w:sz w:val="24"/>
        </w:rPr>
      </w:pPr>
      <w:r w:rsidRPr="00B05B24">
        <w:rPr>
          <w:rFonts w:ascii="Times New Roman" w:hAnsi="Times New Roman"/>
          <w:sz w:val="24"/>
        </w:rPr>
        <w:t xml:space="preserve">1.1. This Agreement establishes the procedure, conditions and terms of payment and reporting of the state grant for Ukrainian citizen, film culture or art creator (hereinafter - the Grant).  </w:t>
      </w:r>
    </w:p>
    <w:p w14:paraId="3339B9E6" w14:textId="1627D642" w:rsidR="00AC3D2B" w:rsidRPr="005B4244" w:rsidRDefault="00FE3159" w:rsidP="00AC3D2B">
      <w:pPr>
        <w:widowControl/>
        <w:suppressAutoHyphens w:val="0"/>
        <w:autoSpaceDE/>
        <w:autoSpaceDN/>
        <w:jc w:val="both"/>
        <w:textAlignment w:val="auto"/>
        <w:rPr>
          <w:rFonts w:ascii="Times New Roman" w:hAnsi="Times New Roman" w:cs="Times New Roman"/>
          <w:sz w:val="24"/>
        </w:rPr>
      </w:pPr>
      <w:r w:rsidRPr="005B4244">
        <w:rPr>
          <w:rFonts w:ascii="Times New Roman" w:hAnsi="Times New Roman" w:cs="Times New Roman"/>
          <w:sz w:val="24"/>
        </w:rPr>
        <w:t xml:space="preserve">1.2. The Grant is awarded for </w:t>
      </w:r>
      <w:bookmarkStart w:id="1" w:name="_Hlk513801363"/>
      <w:r w:rsidRPr="005B4244">
        <w:rPr>
          <w:rFonts w:ascii="Times New Roman" w:hAnsi="Times New Roman" w:cs="Times New Roman"/>
          <w:sz w:val="24"/>
        </w:rPr>
        <w:t xml:space="preserve">the performance of the activities of the Recipient of the Grant specified in the order of the Director of LKC </w:t>
      </w:r>
      <w:bookmarkEnd w:id="1"/>
      <w:r w:rsidRPr="005B4244">
        <w:rPr>
          <w:rFonts w:ascii="Times New Roman" w:hAnsi="Times New Roman" w:cs="Times New Roman"/>
          <w:sz w:val="24"/>
        </w:rPr>
        <w:t xml:space="preserve">(hereinafter - the activities).  </w:t>
      </w:r>
    </w:p>
    <w:p w14:paraId="7BCDC582" w14:textId="03B7A569" w:rsidR="00FE3159" w:rsidRPr="00B05B24" w:rsidRDefault="00FE3159" w:rsidP="00AC3D2B">
      <w:pPr>
        <w:widowControl/>
        <w:suppressAutoHyphens w:val="0"/>
        <w:autoSpaceDE/>
        <w:autoSpaceDN/>
        <w:jc w:val="both"/>
        <w:textAlignment w:val="auto"/>
        <w:rPr>
          <w:rFonts w:ascii="Times New Roman" w:hAnsi="Times New Roman" w:cs="Times New Roman"/>
          <w:sz w:val="24"/>
        </w:rPr>
      </w:pPr>
      <w:r w:rsidRPr="00B05B24">
        <w:rPr>
          <w:rFonts w:ascii="Times New Roman" w:hAnsi="Times New Roman"/>
          <w:sz w:val="24"/>
        </w:rPr>
        <w:t xml:space="preserve">The 3-month implementation period of this activity is from _______________ until  __________ </w:t>
      </w:r>
    </w:p>
    <w:p w14:paraId="201EF700" w14:textId="4F150815" w:rsidR="00FE3159" w:rsidRPr="00B05B24" w:rsidRDefault="00DE085C" w:rsidP="00AC3D2B">
      <w:pPr>
        <w:widowControl/>
        <w:suppressAutoHyphens w:val="0"/>
        <w:autoSpaceDE/>
        <w:autoSpaceDN/>
        <w:jc w:val="both"/>
        <w:textAlignment w:val="auto"/>
        <w:rPr>
          <w:rFonts w:ascii="Times New Roman" w:hAnsi="Times New Roman" w:cs="Times New Roman"/>
          <w:i/>
          <w:kern w:val="24"/>
          <w:szCs w:val="20"/>
        </w:rPr>
      </w:pPr>
      <w:r w:rsidRPr="00B05B24">
        <w:rPr>
          <w:rFonts w:ascii="Times New Roman" w:hAnsi="Times New Roman"/>
          <w:i/>
          <w:sz w:val="24"/>
        </w:rPr>
        <w:tab/>
      </w:r>
      <w:r w:rsidRPr="00B05B24">
        <w:rPr>
          <w:rFonts w:ascii="Times New Roman" w:hAnsi="Times New Roman"/>
          <w:i/>
          <w:sz w:val="24"/>
        </w:rPr>
        <w:tab/>
      </w:r>
      <w:r w:rsidRPr="00B05B24">
        <w:rPr>
          <w:rFonts w:ascii="Times New Roman" w:hAnsi="Times New Roman"/>
          <w:i/>
          <w:sz w:val="24"/>
        </w:rPr>
        <w:tab/>
        <w:t xml:space="preserve">            </w:t>
      </w:r>
      <w:r w:rsidR="007E4B52">
        <w:rPr>
          <w:rFonts w:ascii="Times New Roman" w:hAnsi="Times New Roman"/>
          <w:i/>
          <w:sz w:val="24"/>
        </w:rPr>
        <w:tab/>
      </w:r>
      <w:r w:rsidRPr="00B05B24">
        <w:rPr>
          <w:rFonts w:ascii="Times New Roman" w:hAnsi="Times New Roman"/>
          <w:i/>
          <w:sz w:val="24"/>
        </w:rPr>
        <w:tab/>
      </w:r>
      <w:r w:rsidRPr="00B05B24">
        <w:rPr>
          <w:rFonts w:ascii="Times New Roman" w:hAnsi="Times New Roman"/>
          <w:i/>
          <w:szCs w:val="20"/>
        </w:rPr>
        <w:t xml:space="preserve">(date)                                                         (date)                                                                                                                                           </w:t>
      </w:r>
    </w:p>
    <w:p w14:paraId="38C2DCAB" w14:textId="77777777" w:rsidR="00AC3D2B" w:rsidRPr="00B05B24" w:rsidRDefault="00AC3D2B" w:rsidP="00FE3159">
      <w:pPr>
        <w:widowControl/>
        <w:suppressAutoHyphens w:val="0"/>
        <w:autoSpaceDE/>
        <w:autoSpaceDN/>
        <w:jc w:val="both"/>
        <w:textAlignment w:val="auto"/>
        <w:rPr>
          <w:rFonts w:ascii="Times New Roman" w:hAnsi="Times New Roman" w:cs="Times New Roman"/>
          <w:b/>
          <w:sz w:val="24"/>
          <w:lang w:eastAsia="en-US"/>
        </w:rPr>
      </w:pPr>
    </w:p>
    <w:p w14:paraId="5EF68EB1" w14:textId="51FED875" w:rsidR="00FE3159" w:rsidRPr="00B05B24" w:rsidRDefault="00FE3159" w:rsidP="00FE3159">
      <w:pPr>
        <w:widowControl/>
        <w:suppressAutoHyphens w:val="0"/>
        <w:autoSpaceDE/>
        <w:autoSpaceDN/>
        <w:jc w:val="both"/>
        <w:textAlignment w:val="auto"/>
        <w:rPr>
          <w:rFonts w:ascii="Times New Roman" w:hAnsi="Times New Roman" w:cs="Times New Roman"/>
          <w:b/>
          <w:sz w:val="24"/>
        </w:rPr>
      </w:pPr>
      <w:r w:rsidRPr="00B05B24">
        <w:rPr>
          <w:rFonts w:ascii="Times New Roman" w:hAnsi="Times New Roman"/>
          <w:b/>
          <w:sz w:val="24"/>
        </w:rPr>
        <w:t xml:space="preserve">2. Obligations of the parties  </w:t>
      </w:r>
    </w:p>
    <w:p w14:paraId="33CD1862" w14:textId="5F4B396A"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2.1. LKC undertakes to allocate 1</w:t>
      </w:r>
      <w:r w:rsidR="00225940">
        <w:rPr>
          <w:rFonts w:ascii="Times New Roman" w:hAnsi="Times New Roman"/>
          <w:sz w:val="24"/>
        </w:rPr>
        <w:t xml:space="preserve"> </w:t>
      </w:r>
      <w:r w:rsidRPr="00B05B24">
        <w:rPr>
          <w:rFonts w:ascii="Times New Roman" w:hAnsi="Times New Roman"/>
          <w:sz w:val="24"/>
        </w:rPr>
        <w:t xml:space="preserve">800 EUR (one thousand eight hundred EUR) to the recipient of the grant  </w:t>
      </w:r>
      <w:r w:rsidR="00E838AD">
        <w:rPr>
          <w:rFonts w:ascii="Times New Roman" w:hAnsi="Times New Roman"/>
          <w:sz w:val="24"/>
        </w:rPr>
        <w:t>________________________________________________________________________</w:t>
      </w:r>
    </w:p>
    <w:p w14:paraId="5E2D39A6" w14:textId="1834572C" w:rsidR="00FE3159" w:rsidRPr="00B05B24" w:rsidRDefault="00FE3159" w:rsidP="00E838AD">
      <w:pPr>
        <w:widowControl/>
        <w:suppressAutoHyphens w:val="0"/>
        <w:autoSpaceDE/>
        <w:autoSpaceDN/>
        <w:spacing w:after="120"/>
        <w:ind w:firstLine="1296"/>
        <w:jc w:val="both"/>
        <w:textAlignment w:val="auto"/>
        <w:rPr>
          <w:rFonts w:ascii="Times New Roman" w:hAnsi="Times New Roman" w:cs="Times New Roman"/>
          <w:i/>
          <w:szCs w:val="20"/>
        </w:rPr>
      </w:pPr>
      <w:r w:rsidRPr="00B05B24">
        <w:rPr>
          <w:rFonts w:ascii="Times New Roman" w:hAnsi="Times New Roman"/>
          <w:i/>
          <w:szCs w:val="20"/>
        </w:rPr>
        <w:t>(amount in digits)                       (amount in words)</w:t>
      </w:r>
    </w:p>
    <w:p w14:paraId="08096B2D" w14:textId="4FA80F61" w:rsidR="00FE3159" w:rsidRPr="00B05B24" w:rsidRDefault="00FE3159" w:rsidP="005517A6">
      <w:pPr>
        <w:widowControl/>
        <w:suppressAutoHyphens w:val="0"/>
        <w:autoSpaceDE/>
        <w:autoSpaceDN/>
        <w:spacing w:after="120"/>
        <w:ind w:firstLine="0"/>
        <w:jc w:val="both"/>
        <w:textAlignment w:val="auto"/>
        <w:rPr>
          <w:rFonts w:ascii="Times New Roman" w:hAnsi="Times New Roman" w:cs="Times New Roman"/>
          <w:sz w:val="24"/>
        </w:rPr>
      </w:pPr>
      <w:r w:rsidRPr="00B05B24">
        <w:rPr>
          <w:rFonts w:ascii="Times New Roman" w:hAnsi="Times New Roman"/>
          <w:sz w:val="24"/>
        </w:rPr>
        <w:t xml:space="preserve">from the funds allocated to LKC by paying it to the bank account specified in the Recipient of the grant Agreement.  The grant is paid within 10 working days from the signing of the Agreement. </w:t>
      </w:r>
    </w:p>
    <w:p w14:paraId="3CF4F6DB" w14:textId="20D7881F" w:rsidR="007868EC" w:rsidRPr="00B05B24" w:rsidRDefault="00FE3159" w:rsidP="00CC5FD1">
      <w:pPr>
        <w:widowControl/>
        <w:tabs>
          <w:tab w:val="left" w:pos="709"/>
        </w:tabs>
        <w:suppressAutoHyphens w:val="0"/>
        <w:autoSpaceDE/>
        <w:autoSpaceDN/>
        <w:spacing w:after="120"/>
        <w:ind w:firstLine="0"/>
        <w:jc w:val="both"/>
        <w:textAlignment w:val="auto"/>
        <w:rPr>
          <w:rFonts w:ascii="Times New Roman" w:hAnsi="Times New Roman" w:cs="Times New Roman"/>
          <w:sz w:val="24"/>
        </w:rPr>
      </w:pPr>
      <w:r w:rsidRPr="00B05B24">
        <w:rPr>
          <w:rFonts w:ascii="Times New Roman" w:hAnsi="Times New Roman"/>
          <w:sz w:val="24"/>
        </w:rPr>
        <w:tab/>
        <w:t xml:space="preserve">2.2. The Grant specified in Clause 2.1 of this Agreement shall not be paid by LKC and this Agreement shall be terminated unilaterally if at least one of the circumstances specified in Clause 30 of the Description arises or becomes apparent. </w:t>
      </w:r>
    </w:p>
    <w:p w14:paraId="6D5235B8" w14:textId="4D02ACF4"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2.3. The recipient of the grant undertakes:</w:t>
      </w:r>
    </w:p>
    <w:p w14:paraId="05E3B494" w14:textId="1406A3D4"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2.3.1. to complete the activities in accordance with the procedure and conditions established in the Agreement until the end of the period of completion of the activities specified in Clause 1.2 of the Agreement; </w:t>
      </w:r>
    </w:p>
    <w:p w14:paraId="0B93586D" w14:textId="4F9BD258"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2.3.2. to use the Grant only to cover the costs related to the completion of the activity; </w:t>
      </w:r>
    </w:p>
    <w:p w14:paraId="1B42A6AF" w14:textId="099B4669" w:rsidR="00051E5D"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lastRenderedPageBreak/>
        <w:t xml:space="preserve">2.3.3. within 20 working days from the end of the period specified in Clause 1.2 of the Agreement, to submit to the LKC a report in the form established by the LKC Director for the grant received. </w:t>
      </w:r>
    </w:p>
    <w:p w14:paraId="4C409490" w14:textId="0D45B9B9"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2.4. The Recipient of the Grant must return to LKC the entire Grant of the amount specified in Clause 2.1 of the Agreement within the term set by the LKC, if the Recipient of the Grant: </w:t>
      </w:r>
    </w:p>
    <w:p w14:paraId="649039B8" w14:textId="6119EEA3"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 xml:space="preserve">2.4.1. Submitted incorrect and / or falsified data (documents) to receive the grant; </w:t>
      </w:r>
    </w:p>
    <w:p w14:paraId="0C0326C8" w14:textId="7566460C"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2.4.2. fails to complete or improperly completes the obligations specified in clauses 2.3.1 - 2.3.2 of the Agreement; </w:t>
      </w:r>
    </w:p>
    <w:p w14:paraId="6FF37F73" w14:textId="74883647"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2.4.3. fails to fulfil or improperly fulfils the obligation specified in Clause 2.3.3 of the Agreement, unless the Recipient of the Grant submits documents proving the unforeseen reasons (</w:t>
      </w:r>
      <w:r w:rsidRPr="0063616E">
        <w:rPr>
          <w:rFonts w:ascii="Times New Roman" w:hAnsi="Times New Roman"/>
          <w:i/>
          <w:iCs/>
          <w:sz w:val="24"/>
        </w:rPr>
        <w:t>force majeure</w:t>
      </w:r>
      <w:r w:rsidRPr="00B05B24">
        <w:rPr>
          <w:rFonts w:ascii="Times New Roman" w:hAnsi="Times New Roman"/>
          <w:sz w:val="24"/>
        </w:rPr>
        <w:t xml:space="preserve">) due to which the deadline for submission of the report on the received grant has been missed and LKC decides to renew it.  </w:t>
      </w:r>
    </w:p>
    <w:p w14:paraId="289745E5" w14:textId="2BAFB54E" w:rsidR="00C27E63" w:rsidRPr="00B05B24" w:rsidRDefault="00C27E63" w:rsidP="00CD0FB8">
      <w:pPr>
        <w:ind w:firstLine="630"/>
        <w:jc w:val="both"/>
        <w:rPr>
          <w:rFonts w:eastAsia="Calibri"/>
          <w:color w:val="000000" w:themeColor="text1"/>
        </w:rPr>
      </w:pPr>
      <w:r w:rsidRPr="00B05B24">
        <w:rPr>
          <w:rFonts w:ascii="Times New Roman" w:hAnsi="Times New Roman"/>
          <w:sz w:val="24"/>
        </w:rPr>
        <w:t xml:space="preserve">2.5. After the recipient of the grant informs LKC that due to objective reasons it is no longer possible to carry out the activity for which the grant was awarded, the decision on returning or not returning the grant is made by the LKC director after assessing the reasons for not being able to carry out the activity. </w:t>
      </w:r>
      <w:r w:rsidRPr="00B05B24">
        <w:rPr>
          <w:color w:val="000000" w:themeColor="text1"/>
          <w:sz w:val="24"/>
          <w:szCs w:val="32"/>
        </w:rPr>
        <w:t xml:space="preserve"> </w:t>
      </w:r>
    </w:p>
    <w:p w14:paraId="6B6D52D7" w14:textId="6CA13A3E"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2.6. If the recipient of the grant fails to perform or improperly fulfils the obligation specified in Clause 2.4 of the Agreement, the part of the grant not returned to LKC shall be recovered in accordance with the procedure established by legal acts. </w:t>
      </w:r>
    </w:p>
    <w:p w14:paraId="5C0FE9E1" w14:textId="77777777" w:rsidR="00FE3159" w:rsidRPr="00B05B24"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rPr>
      </w:pPr>
      <w:r w:rsidRPr="00B05B24">
        <w:rPr>
          <w:rFonts w:ascii="Times New Roman" w:hAnsi="Times New Roman"/>
          <w:b/>
          <w:bCs/>
          <w:sz w:val="24"/>
        </w:rPr>
        <w:t xml:space="preserve">         </w:t>
      </w:r>
    </w:p>
    <w:p w14:paraId="698C4C9B" w14:textId="77777777" w:rsidR="00FE3159" w:rsidRPr="00B05B24" w:rsidRDefault="00FE3159" w:rsidP="005517A6">
      <w:pPr>
        <w:keepNext/>
        <w:widowControl/>
        <w:suppressAutoHyphens w:val="0"/>
        <w:autoSpaceDE/>
        <w:autoSpaceDN/>
        <w:spacing w:after="120"/>
        <w:ind w:firstLine="0"/>
        <w:textAlignment w:val="auto"/>
        <w:outlineLvl w:val="0"/>
        <w:rPr>
          <w:rFonts w:ascii="Times New Roman" w:hAnsi="Times New Roman" w:cs="Times New Roman"/>
          <w:b/>
          <w:bCs/>
          <w:sz w:val="24"/>
        </w:rPr>
      </w:pPr>
      <w:r w:rsidRPr="00B05B24">
        <w:rPr>
          <w:rFonts w:ascii="Times New Roman" w:hAnsi="Times New Roman"/>
          <w:b/>
          <w:bCs/>
          <w:sz w:val="24"/>
        </w:rPr>
        <w:t xml:space="preserve">            3. Final provisions</w:t>
      </w:r>
    </w:p>
    <w:p w14:paraId="4663B76A" w14:textId="16FB65F6"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3.1. The Parties agree that all disputes, </w:t>
      </w:r>
      <w:r w:rsidR="00B05B24" w:rsidRPr="00B05B24">
        <w:rPr>
          <w:rFonts w:ascii="Times New Roman" w:hAnsi="Times New Roman"/>
          <w:sz w:val="24"/>
        </w:rPr>
        <w:t>claims,</w:t>
      </w:r>
      <w:r w:rsidRPr="00B05B24">
        <w:rPr>
          <w:rFonts w:ascii="Times New Roman" w:hAnsi="Times New Roman"/>
          <w:sz w:val="24"/>
        </w:rPr>
        <w:t xml:space="preserve"> and disagreements related to this Agreement or arising from its performance, breach, </w:t>
      </w:r>
      <w:r w:rsidR="00B05B24" w:rsidRPr="00B05B24">
        <w:rPr>
          <w:rFonts w:ascii="Times New Roman" w:hAnsi="Times New Roman"/>
          <w:sz w:val="24"/>
        </w:rPr>
        <w:t>termination,</w:t>
      </w:r>
      <w:r w:rsidRPr="00B05B24">
        <w:rPr>
          <w:rFonts w:ascii="Times New Roman" w:hAnsi="Times New Roman"/>
          <w:sz w:val="24"/>
        </w:rPr>
        <w:t xml:space="preserve"> or invalidity shall be settled through negotiations.  If an agreement cannot be reached through negotiations, disputes shall be settled in accordance with the procedure established by the laws of the Republic of Lithuania.  </w:t>
      </w:r>
    </w:p>
    <w:p w14:paraId="7A8046EE" w14:textId="34E429EC" w:rsidR="00FE3159" w:rsidRPr="00B05B24" w:rsidRDefault="00FE3159" w:rsidP="005517A6">
      <w:pPr>
        <w:widowControl/>
        <w:suppressAutoHyphens w:val="0"/>
        <w:autoSpaceDE/>
        <w:autoSpaceDN/>
        <w:spacing w:after="120"/>
        <w:ind w:right="-2"/>
        <w:jc w:val="both"/>
        <w:textAlignment w:val="auto"/>
        <w:rPr>
          <w:rFonts w:ascii="Times New Roman" w:hAnsi="Times New Roman" w:cs="Times New Roman"/>
          <w:sz w:val="24"/>
        </w:rPr>
      </w:pPr>
      <w:r w:rsidRPr="00B05B24">
        <w:rPr>
          <w:rFonts w:ascii="Times New Roman" w:hAnsi="Times New Roman"/>
          <w:sz w:val="24"/>
        </w:rPr>
        <w:t xml:space="preserve">3.2. The Recipient of the Grant is responsible for the correctness of the details of the Recipient of the Grant specified in the Agreement and for informing LKC in a timely manner if they change. </w:t>
      </w:r>
    </w:p>
    <w:p w14:paraId="262E081B" w14:textId="0173373A"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3.3. If a Party is unable to fulfil its obligations under the Agreement, it shall immediately notify the other Party in writing and apply to it for the addition, </w:t>
      </w:r>
      <w:r w:rsidR="00B05B24" w:rsidRPr="00B05B24">
        <w:rPr>
          <w:rFonts w:ascii="Times New Roman" w:hAnsi="Times New Roman"/>
          <w:sz w:val="24"/>
        </w:rPr>
        <w:t>amendment,</w:t>
      </w:r>
      <w:r w:rsidRPr="00B05B24">
        <w:rPr>
          <w:rFonts w:ascii="Times New Roman" w:hAnsi="Times New Roman"/>
          <w:sz w:val="24"/>
        </w:rPr>
        <w:t xml:space="preserve"> or termination of the Agreement. </w:t>
      </w:r>
    </w:p>
    <w:p w14:paraId="4EF9C029" w14:textId="67A91E05"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3.4. Additions and amendments to the Agreement shall be valid only by written agreement of both Parties. </w:t>
      </w:r>
    </w:p>
    <w:p w14:paraId="5E4DC241" w14:textId="77777777" w:rsidR="00FE3159" w:rsidRPr="00B05B24" w:rsidRDefault="00FE3159" w:rsidP="005517A6">
      <w:pPr>
        <w:widowControl/>
        <w:suppressAutoHyphens w:val="0"/>
        <w:autoSpaceDE/>
        <w:autoSpaceDN/>
        <w:spacing w:after="120"/>
        <w:jc w:val="both"/>
        <w:textAlignment w:val="auto"/>
        <w:rPr>
          <w:rFonts w:ascii="Times New Roman" w:hAnsi="Times New Roman" w:cs="Times New Roman"/>
          <w:sz w:val="24"/>
        </w:rPr>
      </w:pPr>
      <w:r w:rsidRPr="00B05B24">
        <w:rPr>
          <w:rFonts w:ascii="Times New Roman" w:hAnsi="Times New Roman"/>
          <w:sz w:val="24"/>
        </w:rPr>
        <w:t xml:space="preserve">3.5. The Agreement is made in two copies of equal legal force, one for each Party. </w:t>
      </w:r>
    </w:p>
    <w:p w14:paraId="68221DE3" w14:textId="5DF18619"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 xml:space="preserve">3.6. This Agreement shall enter into force on the date of signing and shall remain in force until the Parties have fulfilled their obligations under it. </w:t>
      </w:r>
    </w:p>
    <w:p w14:paraId="7FE18B57" w14:textId="77777777"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 xml:space="preserve">3.7. By signing this Agreement, the recipient of the grant confirms that: </w:t>
      </w:r>
    </w:p>
    <w:p w14:paraId="0AAB8ECE" w14:textId="00D94E3E"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 xml:space="preserve">3.7.1. they have read the Description and the Agreement, understood their content, all the provisions of the Description and the Agreement are known, clear, </w:t>
      </w:r>
      <w:r w:rsidR="00B05B24" w:rsidRPr="00B05B24">
        <w:rPr>
          <w:rFonts w:ascii="Times New Roman" w:hAnsi="Times New Roman"/>
          <w:sz w:val="24"/>
        </w:rPr>
        <w:t>understandable,</w:t>
      </w:r>
      <w:r w:rsidRPr="00B05B24">
        <w:rPr>
          <w:rFonts w:ascii="Times New Roman" w:hAnsi="Times New Roman"/>
          <w:sz w:val="24"/>
        </w:rPr>
        <w:t xml:space="preserve"> and acceptable to them; </w:t>
      </w:r>
    </w:p>
    <w:p w14:paraId="72923499" w14:textId="22AB93E7" w:rsidR="00FE3159" w:rsidRPr="00B05B24" w:rsidRDefault="00FE3159" w:rsidP="005517A6">
      <w:pPr>
        <w:widowControl/>
        <w:suppressAutoHyphens w:val="0"/>
        <w:autoSpaceDE/>
        <w:autoSpaceDN/>
        <w:spacing w:after="120"/>
        <w:ind w:firstLine="709"/>
        <w:jc w:val="both"/>
        <w:textAlignment w:val="auto"/>
        <w:rPr>
          <w:rFonts w:ascii="Times New Roman" w:hAnsi="Times New Roman" w:cs="Times New Roman"/>
          <w:sz w:val="24"/>
        </w:rPr>
      </w:pPr>
      <w:r w:rsidRPr="00B05B24">
        <w:rPr>
          <w:rFonts w:ascii="Times New Roman" w:hAnsi="Times New Roman"/>
          <w:sz w:val="24"/>
        </w:rPr>
        <w:t xml:space="preserve">3.7.2. there are no circumstances specified in clauses 10.1-10.2 of the Description or other circumstances restricting the signing of this Agreement. </w:t>
      </w:r>
    </w:p>
    <w:p w14:paraId="18A3E043" w14:textId="77777777" w:rsidR="00DE085C" w:rsidRPr="00B05B24" w:rsidRDefault="00DE085C" w:rsidP="00FE3159">
      <w:pPr>
        <w:widowControl/>
        <w:suppressAutoHyphens w:val="0"/>
        <w:autoSpaceDE/>
        <w:autoSpaceDN/>
        <w:ind w:firstLine="0"/>
        <w:jc w:val="both"/>
        <w:textAlignment w:val="auto"/>
        <w:rPr>
          <w:rFonts w:ascii="Times New Roman" w:hAnsi="Times New Roman" w:cs="Times New Roman"/>
          <w:sz w:val="24"/>
          <w:lang w:eastAsia="en-US"/>
        </w:rPr>
      </w:pPr>
    </w:p>
    <w:p w14:paraId="7B2519E7" w14:textId="3F40164A" w:rsidR="00FE3159" w:rsidRPr="00B05B24" w:rsidRDefault="00FE3159" w:rsidP="00FE3159">
      <w:pPr>
        <w:widowControl/>
        <w:suppressAutoHyphens w:val="0"/>
        <w:autoSpaceDE/>
        <w:autoSpaceDN/>
        <w:ind w:firstLine="0"/>
        <w:jc w:val="both"/>
        <w:textAlignment w:val="auto"/>
        <w:rPr>
          <w:rFonts w:ascii="Times New Roman" w:hAnsi="Times New Roman" w:cs="Times New Roman"/>
          <w:b/>
          <w:sz w:val="24"/>
        </w:rPr>
      </w:pPr>
      <w:r w:rsidRPr="00B05B24">
        <w:rPr>
          <w:rFonts w:ascii="Times New Roman" w:hAnsi="Times New Roman"/>
          <w:sz w:val="24"/>
        </w:rPr>
        <w:t xml:space="preserve">           </w:t>
      </w:r>
      <w:r w:rsidRPr="00B05B24">
        <w:rPr>
          <w:rFonts w:ascii="Times New Roman" w:hAnsi="Times New Roman"/>
          <w:b/>
          <w:sz w:val="24"/>
        </w:rPr>
        <w:t xml:space="preserve">4. Details of the parties and signatures of their representatives  </w:t>
      </w:r>
    </w:p>
    <w:p w14:paraId="595FA63B" w14:textId="77777777"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lang w:eastAsia="en-US"/>
        </w:rPr>
      </w:pPr>
    </w:p>
    <w:tbl>
      <w:tblPr>
        <w:tblW w:w="9854" w:type="dxa"/>
        <w:tblInd w:w="-108" w:type="dxa"/>
        <w:tblLook w:val="04A0" w:firstRow="1" w:lastRow="0" w:firstColumn="1" w:lastColumn="0" w:noHBand="0" w:noVBand="1"/>
      </w:tblPr>
      <w:tblGrid>
        <w:gridCol w:w="4927"/>
        <w:gridCol w:w="4927"/>
      </w:tblGrid>
      <w:tr w:rsidR="00FE3159" w:rsidRPr="00B05B24" w14:paraId="26897A39" w14:textId="77777777" w:rsidTr="00EC587A">
        <w:tc>
          <w:tcPr>
            <w:tcW w:w="4927" w:type="dxa"/>
            <w:shd w:val="clear" w:color="auto" w:fill="auto"/>
          </w:tcPr>
          <w:p w14:paraId="4CB8DE18" w14:textId="77777777" w:rsidR="00CA5CAA" w:rsidRPr="00B05B24" w:rsidRDefault="00FE3159" w:rsidP="00FE3159">
            <w:pPr>
              <w:widowControl/>
              <w:suppressAutoHyphens w:val="0"/>
              <w:autoSpaceDE/>
              <w:autoSpaceDN/>
              <w:ind w:firstLine="0"/>
              <w:jc w:val="both"/>
              <w:textAlignment w:val="auto"/>
              <w:rPr>
                <w:rFonts w:ascii="Times New Roman" w:hAnsi="Times New Roman" w:cs="Times New Roman"/>
                <w:b/>
                <w:sz w:val="24"/>
              </w:rPr>
            </w:pPr>
            <w:r w:rsidRPr="00B05B24">
              <w:rPr>
                <w:rFonts w:ascii="Times New Roman" w:hAnsi="Times New Roman"/>
                <w:b/>
                <w:sz w:val="24"/>
              </w:rPr>
              <w:t xml:space="preserve">Lithuanian Film Centre under </w:t>
            </w:r>
          </w:p>
          <w:p w14:paraId="45791441" w14:textId="3AF4848E" w:rsidR="00FE3159" w:rsidRPr="00B05B24" w:rsidRDefault="004B5449" w:rsidP="00FE3159">
            <w:pPr>
              <w:widowControl/>
              <w:suppressAutoHyphens w:val="0"/>
              <w:autoSpaceDE/>
              <w:autoSpaceDN/>
              <w:ind w:firstLine="0"/>
              <w:jc w:val="both"/>
              <w:textAlignment w:val="auto"/>
              <w:rPr>
                <w:rFonts w:ascii="Times New Roman" w:hAnsi="Times New Roman" w:cs="Times New Roman"/>
                <w:b/>
                <w:sz w:val="24"/>
              </w:rPr>
            </w:pPr>
            <w:r w:rsidRPr="00B05B24">
              <w:rPr>
                <w:rFonts w:ascii="Times New Roman" w:hAnsi="Times New Roman"/>
                <w:b/>
                <w:sz w:val="24"/>
              </w:rPr>
              <w:t>The Ministry of Culture</w:t>
            </w:r>
          </w:p>
        </w:tc>
        <w:tc>
          <w:tcPr>
            <w:tcW w:w="4927" w:type="dxa"/>
            <w:shd w:val="clear" w:color="auto" w:fill="auto"/>
          </w:tcPr>
          <w:p w14:paraId="510ACDE4" w14:textId="77777777" w:rsidR="00FE3159" w:rsidRPr="00B05B24" w:rsidRDefault="00FE3159" w:rsidP="00FE3159">
            <w:pPr>
              <w:widowControl/>
              <w:suppressAutoHyphens w:val="0"/>
              <w:autoSpaceDE/>
              <w:autoSpaceDN/>
              <w:ind w:firstLine="0"/>
              <w:jc w:val="both"/>
              <w:textAlignment w:val="auto"/>
              <w:rPr>
                <w:rFonts w:ascii="Times New Roman" w:hAnsi="Times New Roman" w:cs="Times New Roman"/>
                <w:b/>
                <w:sz w:val="24"/>
              </w:rPr>
            </w:pPr>
            <w:r w:rsidRPr="00B05B24">
              <w:rPr>
                <w:rFonts w:ascii="Times New Roman" w:hAnsi="Times New Roman"/>
                <w:b/>
                <w:sz w:val="24"/>
              </w:rPr>
              <w:t>Recipient of the Grant</w:t>
            </w:r>
          </w:p>
        </w:tc>
      </w:tr>
      <w:tr w:rsidR="00FE3159" w:rsidRPr="00B05B24" w14:paraId="0144DE9F" w14:textId="77777777" w:rsidTr="00EC587A">
        <w:tc>
          <w:tcPr>
            <w:tcW w:w="4927" w:type="dxa"/>
            <w:shd w:val="clear" w:color="auto" w:fill="auto"/>
          </w:tcPr>
          <w:p w14:paraId="0322A0BF" w14:textId="77777777"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 xml:space="preserve">                          </w:t>
            </w:r>
          </w:p>
        </w:tc>
        <w:tc>
          <w:tcPr>
            <w:tcW w:w="4927" w:type="dxa"/>
            <w:shd w:val="clear" w:color="auto" w:fill="auto"/>
          </w:tcPr>
          <w:p w14:paraId="627D702A" w14:textId="7D3363FC"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Name, surname</w:t>
            </w:r>
            <w:r w:rsidR="007D1D7F">
              <w:rPr>
                <w:rFonts w:ascii="Times New Roman" w:hAnsi="Times New Roman"/>
                <w:sz w:val="24"/>
              </w:rPr>
              <w:t>:</w:t>
            </w:r>
            <w:r w:rsidRPr="00B05B24">
              <w:rPr>
                <w:rFonts w:ascii="Times New Roman" w:hAnsi="Times New Roman"/>
                <w:sz w:val="24"/>
              </w:rPr>
              <w:t xml:space="preserve"> </w:t>
            </w:r>
          </w:p>
        </w:tc>
      </w:tr>
      <w:tr w:rsidR="00FE3159" w:rsidRPr="00B05B24" w14:paraId="53E8BEBD" w14:textId="77777777" w:rsidTr="00EC587A">
        <w:tc>
          <w:tcPr>
            <w:tcW w:w="4927" w:type="dxa"/>
            <w:shd w:val="clear" w:color="auto" w:fill="auto"/>
          </w:tcPr>
          <w:p w14:paraId="4A1D1855" w14:textId="44EF7805"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Code 302783199</w:t>
            </w:r>
          </w:p>
        </w:tc>
        <w:tc>
          <w:tcPr>
            <w:tcW w:w="4927" w:type="dxa"/>
            <w:shd w:val="clear" w:color="auto" w:fill="auto"/>
          </w:tcPr>
          <w:p w14:paraId="593B52EA" w14:textId="6370E5F9"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Personal Identification Code</w:t>
            </w:r>
            <w:r w:rsidR="007D1D7F">
              <w:rPr>
                <w:rFonts w:ascii="Times New Roman" w:hAnsi="Times New Roman"/>
                <w:sz w:val="24"/>
              </w:rPr>
              <w:t>:</w:t>
            </w:r>
            <w:r w:rsidRPr="00B05B24">
              <w:rPr>
                <w:rFonts w:ascii="Times New Roman" w:hAnsi="Times New Roman"/>
                <w:sz w:val="24"/>
              </w:rPr>
              <w:t xml:space="preserve"> </w:t>
            </w:r>
          </w:p>
        </w:tc>
      </w:tr>
      <w:tr w:rsidR="00FE3159" w:rsidRPr="00B05B24" w14:paraId="3536A69B" w14:textId="77777777" w:rsidTr="00EC587A">
        <w:tc>
          <w:tcPr>
            <w:tcW w:w="4927" w:type="dxa"/>
            <w:shd w:val="clear" w:color="auto" w:fill="auto"/>
          </w:tcPr>
          <w:p w14:paraId="22EA296F" w14:textId="62A9F527"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Address</w:t>
            </w:r>
            <w:r w:rsidR="007D1D7F">
              <w:rPr>
                <w:rFonts w:ascii="Times New Roman" w:hAnsi="Times New Roman"/>
                <w:sz w:val="24"/>
              </w:rPr>
              <w:t>:</w:t>
            </w:r>
            <w:r w:rsidRPr="00B05B24">
              <w:rPr>
                <w:rFonts w:ascii="Times New Roman" w:hAnsi="Times New Roman"/>
                <w:sz w:val="24"/>
              </w:rPr>
              <w:t xml:space="preserve"> Z. Sierakausko g. 15, Vilnius </w:t>
            </w:r>
          </w:p>
        </w:tc>
        <w:tc>
          <w:tcPr>
            <w:tcW w:w="4927" w:type="dxa"/>
            <w:shd w:val="clear" w:color="auto" w:fill="auto"/>
          </w:tcPr>
          <w:p w14:paraId="0C4459D3" w14:textId="77A3D6B5" w:rsidR="00FE3159" w:rsidRPr="00B05B24" w:rsidRDefault="00592D00"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Address of actual residence</w:t>
            </w:r>
            <w:r w:rsidR="007D1D7F">
              <w:rPr>
                <w:rFonts w:ascii="Times New Roman" w:hAnsi="Times New Roman"/>
                <w:sz w:val="24"/>
              </w:rPr>
              <w:t>:</w:t>
            </w:r>
          </w:p>
        </w:tc>
      </w:tr>
      <w:tr w:rsidR="00FE3159" w:rsidRPr="00B05B24" w14:paraId="47ED15D3" w14:textId="77777777" w:rsidTr="00EC587A">
        <w:tc>
          <w:tcPr>
            <w:tcW w:w="4927" w:type="dxa"/>
            <w:shd w:val="clear" w:color="auto" w:fill="auto"/>
          </w:tcPr>
          <w:p w14:paraId="0CA24F92" w14:textId="2D2ECE0F"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Account No.</w:t>
            </w:r>
            <w:r w:rsidR="007D1D7F">
              <w:rPr>
                <w:rFonts w:ascii="Times New Roman" w:hAnsi="Times New Roman"/>
                <w:sz w:val="24"/>
              </w:rPr>
              <w:t>:</w:t>
            </w:r>
            <w:r w:rsidRPr="00B05B24">
              <w:rPr>
                <w:rFonts w:ascii="Times New Roman" w:hAnsi="Times New Roman"/>
                <w:sz w:val="24"/>
              </w:rPr>
              <w:t xml:space="preserve"> LT527300010132841105</w:t>
            </w:r>
          </w:p>
        </w:tc>
        <w:tc>
          <w:tcPr>
            <w:tcW w:w="4927" w:type="dxa"/>
            <w:shd w:val="clear" w:color="auto" w:fill="auto"/>
          </w:tcPr>
          <w:p w14:paraId="49D33D8D" w14:textId="566A0F6E"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Account No.</w:t>
            </w:r>
            <w:r w:rsidR="007D1D7F">
              <w:rPr>
                <w:rFonts w:ascii="Times New Roman" w:hAnsi="Times New Roman"/>
                <w:sz w:val="24"/>
              </w:rPr>
              <w:t>:</w:t>
            </w:r>
            <w:r w:rsidRPr="00B05B24">
              <w:rPr>
                <w:rFonts w:ascii="Times New Roman" w:hAnsi="Times New Roman"/>
                <w:sz w:val="24"/>
              </w:rPr>
              <w:t xml:space="preserve"> </w:t>
            </w:r>
          </w:p>
        </w:tc>
      </w:tr>
      <w:tr w:rsidR="00FE3159" w:rsidRPr="00B05B24" w14:paraId="0887E977" w14:textId="77777777" w:rsidTr="00EC587A">
        <w:tc>
          <w:tcPr>
            <w:tcW w:w="4927" w:type="dxa"/>
            <w:shd w:val="clear" w:color="auto" w:fill="auto"/>
          </w:tcPr>
          <w:p w14:paraId="6D6B240E" w14:textId="378FB548" w:rsidR="00FE3159" w:rsidRPr="00B05B24" w:rsidRDefault="00FE3159" w:rsidP="00FE3159">
            <w:pPr>
              <w:widowControl/>
              <w:tabs>
                <w:tab w:val="center" w:pos="2344"/>
              </w:tabs>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Bank</w:t>
            </w:r>
            <w:r w:rsidR="007D1D7F">
              <w:rPr>
                <w:rFonts w:ascii="Times New Roman" w:hAnsi="Times New Roman"/>
                <w:sz w:val="24"/>
              </w:rPr>
              <w:t>:</w:t>
            </w:r>
            <w:r w:rsidRPr="00B05B24">
              <w:rPr>
                <w:rFonts w:ascii="Times New Roman" w:hAnsi="Times New Roman"/>
                <w:sz w:val="24"/>
              </w:rPr>
              <w:t xml:space="preserve"> AB Swedbank</w:t>
            </w:r>
          </w:p>
        </w:tc>
        <w:tc>
          <w:tcPr>
            <w:tcW w:w="4927" w:type="dxa"/>
            <w:shd w:val="clear" w:color="auto" w:fill="auto"/>
          </w:tcPr>
          <w:p w14:paraId="42531636" w14:textId="3DDEDFE1"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Bank</w:t>
            </w:r>
            <w:r w:rsidR="007D1D7F">
              <w:rPr>
                <w:rFonts w:ascii="Times New Roman" w:hAnsi="Times New Roman"/>
                <w:sz w:val="24"/>
              </w:rPr>
              <w:t>:</w:t>
            </w:r>
            <w:r w:rsidRPr="00B05B24">
              <w:rPr>
                <w:rFonts w:ascii="Times New Roman" w:hAnsi="Times New Roman"/>
                <w:sz w:val="24"/>
              </w:rPr>
              <w:t xml:space="preserve"> </w:t>
            </w:r>
          </w:p>
        </w:tc>
      </w:tr>
      <w:tr w:rsidR="00FE3159" w:rsidRPr="00B05B24" w14:paraId="057E40AB" w14:textId="77777777" w:rsidTr="00EC587A">
        <w:tc>
          <w:tcPr>
            <w:tcW w:w="4927" w:type="dxa"/>
            <w:shd w:val="clear" w:color="auto" w:fill="auto"/>
          </w:tcPr>
          <w:p w14:paraId="61143785" w14:textId="1F2A5304"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Bank code</w:t>
            </w:r>
            <w:r w:rsidR="007D1D7F">
              <w:rPr>
                <w:rFonts w:ascii="Times New Roman" w:hAnsi="Times New Roman"/>
                <w:sz w:val="24"/>
              </w:rPr>
              <w:t>:</w:t>
            </w:r>
            <w:r w:rsidRPr="00B05B24">
              <w:rPr>
                <w:rFonts w:ascii="Times New Roman" w:hAnsi="Times New Roman"/>
                <w:sz w:val="24"/>
              </w:rPr>
              <w:t xml:space="preserve"> 73000</w:t>
            </w:r>
          </w:p>
        </w:tc>
        <w:tc>
          <w:tcPr>
            <w:tcW w:w="4927" w:type="dxa"/>
            <w:shd w:val="clear" w:color="auto" w:fill="auto"/>
          </w:tcPr>
          <w:p w14:paraId="5FA2D97C" w14:textId="2A3F8A50"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Bank code</w:t>
            </w:r>
            <w:r w:rsidR="007D1D7F">
              <w:rPr>
                <w:rFonts w:ascii="Times New Roman" w:hAnsi="Times New Roman"/>
                <w:sz w:val="24"/>
              </w:rPr>
              <w:t>:</w:t>
            </w:r>
            <w:r w:rsidRPr="00B05B24">
              <w:rPr>
                <w:rFonts w:ascii="Times New Roman" w:hAnsi="Times New Roman"/>
                <w:sz w:val="24"/>
              </w:rPr>
              <w:t xml:space="preserve"> </w:t>
            </w:r>
          </w:p>
        </w:tc>
      </w:tr>
      <w:tr w:rsidR="00FE3159" w:rsidRPr="00B05B24" w14:paraId="20F56E51" w14:textId="77777777" w:rsidTr="00EC587A">
        <w:tc>
          <w:tcPr>
            <w:tcW w:w="4927" w:type="dxa"/>
            <w:shd w:val="clear" w:color="auto" w:fill="auto"/>
          </w:tcPr>
          <w:p w14:paraId="578392B2" w14:textId="1DBCAB53" w:rsidR="00FE3159" w:rsidRPr="00247FC9" w:rsidRDefault="00FE3159" w:rsidP="00FE3159">
            <w:pPr>
              <w:widowControl/>
              <w:suppressAutoHyphens w:val="0"/>
              <w:autoSpaceDE/>
              <w:autoSpaceDN/>
              <w:ind w:firstLine="0"/>
              <w:jc w:val="both"/>
              <w:textAlignment w:val="auto"/>
              <w:rPr>
                <w:rFonts w:ascii="Times New Roman" w:hAnsi="Times New Roman" w:cs="Times New Roman"/>
                <w:sz w:val="24"/>
              </w:rPr>
            </w:pPr>
            <w:r w:rsidRPr="00247FC9">
              <w:rPr>
                <w:rFonts w:ascii="Times New Roman" w:hAnsi="Times New Roman" w:cs="Times New Roman"/>
                <w:sz w:val="24"/>
              </w:rPr>
              <w:t>Tel. No.</w:t>
            </w:r>
            <w:r w:rsidRPr="00247FC9">
              <w:rPr>
                <w:rFonts w:ascii="Times New Roman" w:hAnsi="Times New Roman" w:cs="Times New Roman"/>
                <w:color w:val="000000"/>
                <w:sz w:val="24"/>
                <w:shd w:val="clear" w:color="auto" w:fill="FFFFFF"/>
              </w:rPr>
              <w:t>: +370 656 15395</w:t>
            </w:r>
          </w:p>
        </w:tc>
        <w:tc>
          <w:tcPr>
            <w:tcW w:w="4927" w:type="dxa"/>
            <w:shd w:val="clear" w:color="auto" w:fill="auto"/>
          </w:tcPr>
          <w:p w14:paraId="6D9FA7CE" w14:textId="3F944484"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Tel. No.:</w:t>
            </w:r>
          </w:p>
        </w:tc>
      </w:tr>
      <w:tr w:rsidR="00FE3159" w:rsidRPr="00B05B24" w14:paraId="37093CAA" w14:textId="77777777" w:rsidTr="00EC587A">
        <w:tc>
          <w:tcPr>
            <w:tcW w:w="4927" w:type="dxa"/>
            <w:shd w:val="clear" w:color="auto" w:fill="auto"/>
          </w:tcPr>
          <w:p w14:paraId="0295E33C" w14:textId="530C01E1" w:rsidR="00FE3159" w:rsidRPr="00B05B24" w:rsidRDefault="00CA5CAA"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lastRenderedPageBreak/>
              <w:t xml:space="preserve">Email: </w:t>
            </w:r>
            <w:hyperlink r:id="rId8" w:history="1">
              <w:r w:rsidRPr="00B05B24">
                <w:rPr>
                  <w:rStyle w:val="Hipersaitas"/>
                  <w:rFonts w:ascii="Times New Roman" w:hAnsi="Times New Roman"/>
                  <w:sz w:val="24"/>
                  <w:u w:val="none"/>
                </w:rPr>
                <w:t>info@lkc.lt</w:t>
              </w:r>
            </w:hyperlink>
            <w:r w:rsidRPr="00B05B24">
              <w:rPr>
                <w:rFonts w:ascii="Times New Roman" w:hAnsi="Times New Roman"/>
                <w:sz w:val="24"/>
              </w:rPr>
              <w:t xml:space="preserve"> </w:t>
            </w:r>
          </w:p>
        </w:tc>
        <w:tc>
          <w:tcPr>
            <w:tcW w:w="4927" w:type="dxa"/>
            <w:shd w:val="clear" w:color="auto" w:fill="auto"/>
          </w:tcPr>
          <w:p w14:paraId="4B3B250D" w14:textId="62CC90F1" w:rsidR="00FE3159" w:rsidRPr="00B05B24" w:rsidRDefault="00FE3159" w:rsidP="00FE3159">
            <w:pPr>
              <w:widowControl/>
              <w:suppressAutoHyphens w:val="0"/>
              <w:autoSpaceDE/>
              <w:autoSpaceDN/>
              <w:ind w:firstLine="0"/>
              <w:jc w:val="both"/>
              <w:textAlignment w:val="auto"/>
              <w:rPr>
                <w:rFonts w:ascii="Times New Roman" w:hAnsi="Times New Roman" w:cs="Times New Roman"/>
                <w:sz w:val="24"/>
              </w:rPr>
            </w:pPr>
            <w:r w:rsidRPr="00B05B24">
              <w:rPr>
                <w:rFonts w:ascii="Times New Roman" w:hAnsi="Times New Roman"/>
                <w:sz w:val="24"/>
              </w:rPr>
              <w:t>Email:</w:t>
            </w:r>
          </w:p>
        </w:tc>
      </w:tr>
    </w:tbl>
    <w:p w14:paraId="78692789"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sz w:val="24"/>
          <w:lang w:eastAsia="en-US"/>
        </w:rPr>
        <w:sectPr w:rsidR="00FE3159" w:rsidRPr="00B05B24" w:rsidSect="00BE3F1B">
          <w:headerReference w:type="even" r:id="rId9"/>
          <w:type w:val="continuous"/>
          <w:pgSz w:w="11906" w:h="16838" w:code="9"/>
          <w:pgMar w:top="426" w:right="851" w:bottom="567" w:left="1134" w:header="709" w:footer="709" w:gutter="0"/>
          <w:cols w:space="708"/>
          <w:titlePg/>
          <w:docGrid w:linePitch="360"/>
        </w:sectPr>
      </w:pPr>
    </w:p>
    <w:p w14:paraId="1019B698"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457EAF9F"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06F4865F" w14:textId="77777777" w:rsidR="00FE3159" w:rsidRPr="00B05B24" w:rsidRDefault="00FE3159" w:rsidP="00FE3159">
      <w:pPr>
        <w:widowControl/>
        <w:suppressAutoHyphens w:val="0"/>
        <w:autoSpaceDE/>
        <w:autoSpaceDN/>
        <w:ind w:firstLine="0"/>
        <w:jc w:val="center"/>
        <w:textAlignment w:val="auto"/>
        <w:rPr>
          <w:rFonts w:ascii="Times New Roman" w:hAnsi="Times New Roman" w:cs="Times New Roman"/>
          <w:sz w:val="24"/>
          <w:lang w:eastAsia="en-US"/>
        </w:rPr>
      </w:pPr>
    </w:p>
    <w:p w14:paraId="3CDF2520" w14:textId="7E57BCD7" w:rsidR="00DE085C" w:rsidRPr="00B05B24" w:rsidRDefault="00DE085C" w:rsidP="00FE3159">
      <w:pPr>
        <w:widowControl/>
        <w:suppressAutoHyphens w:val="0"/>
        <w:autoSpaceDE/>
        <w:autoSpaceDN/>
        <w:ind w:firstLine="0"/>
        <w:jc w:val="center"/>
        <w:textAlignment w:val="auto"/>
        <w:rPr>
          <w:rFonts w:ascii="Times New Roman" w:hAnsi="Times New Roman" w:cs="Times New Roman"/>
          <w:sz w:val="24"/>
          <w:lang w:eastAsia="en-US"/>
        </w:rPr>
        <w:sectPr w:rsidR="00DE085C" w:rsidRPr="00B05B24" w:rsidSect="00D61317">
          <w:type w:val="continuous"/>
          <w:pgSz w:w="11906" w:h="16838"/>
          <w:pgMar w:top="1134" w:right="1077" w:bottom="851" w:left="1077" w:header="709" w:footer="709" w:gutter="0"/>
          <w:cols w:num="2" w:space="708"/>
          <w:titlePg/>
          <w:docGrid w:linePitch="360"/>
        </w:sectPr>
      </w:pPr>
    </w:p>
    <w:tbl>
      <w:tblPr>
        <w:tblW w:w="10069" w:type="dxa"/>
        <w:tblInd w:w="-431" w:type="dxa"/>
        <w:tblLook w:val="04A0" w:firstRow="1" w:lastRow="0" w:firstColumn="1" w:lastColumn="0" w:noHBand="0" w:noVBand="1"/>
      </w:tblPr>
      <w:tblGrid>
        <w:gridCol w:w="5142"/>
        <w:gridCol w:w="4927"/>
      </w:tblGrid>
      <w:tr w:rsidR="00FE3159" w:rsidRPr="00B05B24" w14:paraId="1C8840E5" w14:textId="77777777" w:rsidTr="00DE085C">
        <w:tc>
          <w:tcPr>
            <w:tcW w:w="5142" w:type="dxa"/>
            <w:shd w:val="clear" w:color="auto" w:fill="auto"/>
          </w:tcPr>
          <w:p w14:paraId="57A004EE" w14:textId="0E3652EE" w:rsidR="00FE3159" w:rsidRPr="00B05B24" w:rsidRDefault="00FE3159" w:rsidP="00DE085C">
            <w:pPr>
              <w:widowControl/>
              <w:suppressAutoHyphens w:val="0"/>
              <w:autoSpaceDE/>
              <w:autoSpaceDN/>
              <w:ind w:firstLine="0"/>
              <w:textAlignment w:val="auto"/>
              <w:rPr>
                <w:rFonts w:ascii="Times New Roman" w:hAnsi="Times New Roman" w:cs="Times New Roman"/>
                <w:sz w:val="24"/>
              </w:rPr>
            </w:pPr>
            <w:bookmarkStart w:id="2" w:name="_Hlk513802256"/>
            <w:r w:rsidRPr="00B05B24">
              <w:rPr>
                <w:rFonts w:ascii="Times New Roman" w:hAnsi="Times New Roman"/>
                <w:sz w:val="24"/>
              </w:rPr>
              <w:t>______________</w:t>
            </w:r>
          </w:p>
        </w:tc>
        <w:tc>
          <w:tcPr>
            <w:tcW w:w="4927" w:type="dxa"/>
            <w:shd w:val="clear" w:color="auto" w:fill="auto"/>
          </w:tcPr>
          <w:p w14:paraId="30EA032A" w14:textId="030A8096" w:rsidR="00FE3159" w:rsidRPr="00B05B24" w:rsidRDefault="00FE3159" w:rsidP="00DE085C">
            <w:pPr>
              <w:widowControl/>
              <w:suppressAutoHyphens w:val="0"/>
              <w:autoSpaceDE/>
              <w:autoSpaceDN/>
              <w:ind w:firstLine="0"/>
              <w:textAlignment w:val="auto"/>
              <w:rPr>
                <w:rFonts w:ascii="Times New Roman" w:hAnsi="Times New Roman" w:cs="Times New Roman"/>
                <w:sz w:val="24"/>
              </w:rPr>
            </w:pPr>
            <w:r w:rsidRPr="00B05B24">
              <w:rPr>
                <w:rFonts w:ascii="Times New Roman" w:hAnsi="Times New Roman"/>
                <w:sz w:val="24"/>
              </w:rPr>
              <w:t>_________________</w:t>
            </w:r>
          </w:p>
        </w:tc>
      </w:tr>
    </w:tbl>
    <w:p w14:paraId="322E547A" w14:textId="79F4B2D2" w:rsidR="00FE3159" w:rsidRPr="00B05B24" w:rsidRDefault="00FE3159" w:rsidP="00347494">
      <w:pPr>
        <w:widowControl/>
        <w:suppressAutoHyphens w:val="0"/>
        <w:autoSpaceDE/>
        <w:autoSpaceDN/>
        <w:ind w:firstLine="0"/>
        <w:textAlignment w:val="auto"/>
        <w:rPr>
          <w:rFonts w:ascii="Times New Roman" w:hAnsi="Times New Roman" w:cs="Times New Roman"/>
          <w:sz w:val="24"/>
        </w:rPr>
      </w:pPr>
      <w:r w:rsidRPr="00B05B24">
        <w:rPr>
          <w:rFonts w:ascii="Times New Roman" w:hAnsi="Times New Roman"/>
          <w:sz w:val="24"/>
        </w:rPr>
        <w:t xml:space="preserve">(signature)          stamp                                                      (signature) </w:t>
      </w:r>
    </w:p>
    <w:bookmarkEnd w:id="2"/>
    <w:p w14:paraId="5A038332" w14:textId="77777777" w:rsidR="00E14AE7" w:rsidRPr="00B05B24" w:rsidRDefault="00E14AE7" w:rsidP="00C6084A">
      <w:pPr>
        <w:rPr>
          <w:rFonts w:ascii="Times New Roman" w:hAnsi="Times New Roman" w:cs="Times New Roman"/>
          <w:sz w:val="24"/>
        </w:rPr>
      </w:pPr>
    </w:p>
    <w:sectPr w:rsidR="00E14AE7" w:rsidRPr="00B05B24" w:rsidSect="006C2A1B">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5F48" w14:textId="77777777" w:rsidR="00E25660" w:rsidRDefault="00E25660">
      <w:r>
        <w:separator/>
      </w:r>
    </w:p>
  </w:endnote>
  <w:endnote w:type="continuationSeparator" w:id="0">
    <w:p w14:paraId="47C5DE96" w14:textId="77777777" w:rsidR="00E25660" w:rsidRDefault="00E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9A35" w14:textId="77777777" w:rsidR="00E25660" w:rsidRDefault="00E25660">
      <w:r>
        <w:rPr>
          <w:color w:val="000000"/>
        </w:rPr>
        <w:separator/>
      </w:r>
    </w:p>
  </w:footnote>
  <w:footnote w:type="continuationSeparator" w:id="0">
    <w:p w14:paraId="4BA69C2F" w14:textId="77777777" w:rsidR="00E25660" w:rsidRDefault="00E2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AA82" w14:textId="77777777" w:rsidR="00FE3159" w:rsidRDefault="00FE3159" w:rsidP="000709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78FD10" w14:textId="77777777" w:rsidR="00FE3159" w:rsidRDefault="00FE31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DC"/>
    <w:multiLevelType w:val="hybridMultilevel"/>
    <w:tmpl w:val="AFA4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C73"/>
    <w:multiLevelType w:val="hybridMultilevel"/>
    <w:tmpl w:val="8938C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5A8B"/>
    <w:multiLevelType w:val="hybridMultilevel"/>
    <w:tmpl w:val="82E620C0"/>
    <w:lvl w:ilvl="0" w:tplc="8D8CB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53802"/>
    <w:multiLevelType w:val="hybridMultilevel"/>
    <w:tmpl w:val="C280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2369D"/>
    <w:multiLevelType w:val="hybridMultilevel"/>
    <w:tmpl w:val="E968D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5F5246"/>
    <w:multiLevelType w:val="multilevel"/>
    <w:tmpl w:val="2222F1B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6D7189C"/>
    <w:multiLevelType w:val="hybridMultilevel"/>
    <w:tmpl w:val="8D20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95B56"/>
    <w:multiLevelType w:val="hybridMultilevel"/>
    <w:tmpl w:val="6D223B0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634E6"/>
    <w:multiLevelType w:val="hybridMultilevel"/>
    <w:tmpl w:val="5336D17E"/>
    <w:lvl w:ilvl="0" w:tplc="8D8CB9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B5B40"/>
    <w:multiLevelType w:val="hybridMultilevel"/>
    <w:tmpl w:val="E1947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E6AEC"/>
    <w:multiLevelType w:val="hybridMultilevel"/>
    <w:tmpl w:val="3CBEC558"/>
    <w:lvl w:ilvl="0" w:tplc="04090005">
      <w:start w:val="1"/>
      <w:numFmt w:val="bullet"/>
      <w:lvlText w:val=""/>
      <w:lvlJc w:val="left"/>
      <w:pPr>
        <w:ind w:left="720" w:hanging="360"/>
      </w:pPr>
      <w:rPr>
        <w:rFonts w:ascii="Wingdings" w:hAnsi="Wingdings" w:hint="default"/>
      </w:rPr>
    </w:lvl>
    <w:lvl w:ilvl="1" w:tplc="855C90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6FAD001A"/>
    <w:multiLevelType w:val="multilevel"/>
    <w:tmpl w:val="045EEA2C"/>
    <w:lvl w:ilvl="0">
      <w:start w:val="13"/>
      <w:numFmt w:val="decimal"/>
      <w:lvlText w:val="%1."/>
      <w:lvlJc w:val="left"/>
      <w:pPr>
        <w:ind w:left="360" w:hanging="360"/>
      </w:pPr>
      <w:rPr>
        <w:rFonts w:hint="default"/>
        <w:color w:val="FF0000"/>
      </w:rPr>
    </w:lvl>
    <w:lvl w:ilvl="1">
      <w:start w:val="2"/>
      <w:numFmt w:val="decimal"/>
      <w:lvlText w:val="%1.%2."/>
      <w:lvlJc w:val="left"/>
      <w:pPr>
        <w:ind w:left="1080" w:hanging="360"/>
      </w:pPr>
      <w:rPr>
        <w:rFonts w:ascii="Times New Roman" w:hAnsi="Times New Roman" w:cs="Times New Roman" w:hint="default"/>
        <w:color w:val="FF0000"/>
        <w:sz w:val="24"/>
        <w:szCs w:val="24"/>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7"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251893174">
    <w:abstractNumId w:val="6"/>
  </w:num>
  <w:num w:numId="2" w16cid:durableId="1469206932">
    <w:abstractNumId w:val="8"/>
  </w:num>
  <w:num w:numId="3" w16cid:durableId="1434786757">
    <w:abstractNumId w:val="11"/>
  </w:num>
  <w:num w:numId="4" w16cid:durableId="835073840">
    <w:abstractNumId w:val="16"/>
  </w:num>
  <w:num w:numId="5" w16cid:durableId="329019100">
    <w:abstractNumId w:val="12"/>
  </w:num>
  <w:num w:numId="6" w16cid:durableId="543830928">
    <w:abstractNumId w:val="7"/>
  </w:num>
  <w:num w:numId="7" w16cid:durableId="576209582">
    <w:abstractNumId w:val="2"/>
  </w:num>
  <w:num w:numId="8" w16cid:durableId="985862607">
    <w:abstractNumId w:val="0"/>
  </w:num>
  <w:num w:numId="9" w16cid:durableId="729305133">
    <w:abstractNumId w:val="13"/>
  </w:num>
  <w:num w:numId="10" w16cid:durableId="70664491">
    <w:abstractNumId w:val="4"/>
  </w:num>
  <w:num w:numId="11" w16cid:durableId="1978610710">
    <w:abstractNumId w:val="5"/>
  </w:num>
  <w:num w:numId="12" w16cid:durableId="1370685511">
    <w:abstractNumId w:val="9"/>
  </w:num>
  <w:num w:numId="13" w16cid:durableId="1141775042">
    <w:abstractNumId w:val="1"/>
  </w:num>
  <w:num w:numId="14" w16cid:durableId="856623189">
    <w:abstractNumId w:val="14"/>
  </w:num>
  <w:num w:numId="15" w16cid:durableId="216745771">
    <w:abstractNumId w:val="10"/>
  </w:num>
  <w:num w:numId="16" w16cid:durableId="790628979">
    <w:abstractNumId w:val="3"/>
  </w:num>
  <w:num w:numId="17" w16cid:durableId="1904754542">
    <w:abstractNumId w:val="15"/>
  </w:num>
  <w:num w:numId="18" w16cid:durableId="979270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3"/>
    <w:rsid w:val="00000890"/>
    <w:rsid w:val="00014919"/>
    <w:rsid w:val="00020F9B"/>
    <w:rsid w:val="00050440"/>
    <w:rsid w:val="00051C20"/>
    <w:rsid w:val="00051E5D"/>
    <w:rsid w:val="00056302"/>
    <w:rsid w:val="000B0A62"/>
    <w:rsid w:val="000D0270"/>
    <w:rsid w:val="000F3161"/>
    <w:rsid w:val="000F6CDB"/>
    <w:rsid w:val="00131425"/>
    <w:rsid w:val="00135BE3"/>
    <w:rsid w:val="0014156A"/>
    <w:rsid w:val="00146410"/>
    <w:rsid w:val="00167853"/>
    <w:rsid w:val="00167A52"/>
    <w:rsid w:val="001822CE"/>
    <w:rsid w:val="001D6B34"/>
    <w:rsid w:val="001E1034"/>
    <w:rsid w:val="001F6C2A"/>
    <w:rsid w:val="0021596D"/>
    <w:rsid w:val="00221F21"/>
    <w:rsid w:val="00224EBE"/>
    <w:rsid w:val="00225940"/>
    <w:rsid w:val="00244042"/>
    <w:rsid w:val="002441C6"/>
    <w:rsid w:val="00247FC9"/>
    <w:rsid w:val="0028071A"/>
    <w:rsid w:val="00283FAE"/>
    <w:rsid w:val="0028517A"/>
    <w:rsid w:val="00296CF0"/>
    <w:rsid w:val="002A389E"/>
    <w:rsid w:val="00347494"/>
    <w:rsid w:val="00373341"/>
    <w:rsid w:val="0038173C"/>
    <w:rsid w:val="003946AF"/>
    <w:rsid w:val="003A0CFD"/>
    <w:rsid w:val="003C2F2C"/>
    <w:rsid w:val="003C3D94"/>
    <w:rsid w:val="003C5A0A"/>
    <w:rsid w:val="003D648E"/>
    <w:rsid w:val="003D77ED"/>
    <w:rsid w:val="003F049B"/>
    <w:rsid w:val="003F26C6"/>
    <w:rsid w:val="004223FD"/>
    <w:rsid w:val="00437FD1"/>
    <w:rsid w:val="00442CC1"/>
    <w:rsid w:val="00457C30"/>
    <w:rsid w:val="00466810"/>
    <w:rsid w:val="004A4571"/>
    <w:rsid w:val="004B5449"/>
    <w:rsid w:val="004D0E75"/>
    <w:rsid w:val="004E04E0"/>
    <w:rsid w:val="004E4743"/>
    <w:rsid w:val="004F38C4"/>
    <w:rsid w:val="005033F0"/>
    <w:rsid w:val="005045BA"/>
    <w:rsid w:val="005142B4"/>
    <w:rsid w:val="00515B0F"/>
    <w:rsid w:val="00530BE0"/>
    <w:rsid w:val="00531690"/>
    <w:rsid w:val="005318E4"/>
    <w:rsid w:val="005441BF"/>
    <w:rsid w:val="00544B40"/>
    <w:rsid w:val="00550237"/>
    <w:rsid w:val="005517A6"/>
    <w:rsid w:val="00551835"/>
    <w:rsid w:val="005553B8"/>
    <w:rsid w:val="00555C22"/>
    <w:rsid w:val="00561089"/>
    <w:rsid w:val="005901AA"/>
    <w:rsid w:val="00592D00"/>
    <w:rsid w:val="005979DB"/>
    <w:rsid w:val="005A1053"/>
    <w:rsid w:val="005A316B"/>
    <w:rsid w:val="005A41E6"/>
    <w:rsid w:val="005B4244"/>
    <w:rsid w:val="005B5C09"/>
    <w:rsid w:val="005F1FE2"/>
    <w:rsid w:val="00602A37"/>
    <w:rsid w:val="00602D4C"/>
    <w:rsid w:val="00620225"/>
    <w:rsid w:val="0063228C"/>
    <w:rsid w:val="0063616E"/>
    <w:rsid w:val="006411B7"/>
    <w:rsid w:val="006444A2"/>
    <w:rsid w:val="00661341"/>
    <w:rsid w:val="00676235"/>
    <w:rsid w:val="006928E8"/>
    <w:rsid w:val="006C05FD"/>
    <w:rsid w:val="006C2A1B"/>
    <w:rsid w:val="006C35FD"/>
    <w:rsid w:val="006D32E1"/>
    <w:rsid w:val="006F533B"/>
    <w:rsid w:val="007028AC"/>
    <w:rsid w:val="0070539E"/>
    <w:rsid w:val="00715306"/>
    <w:rsid w:val="00720E3C"/>
    <w:rsid w:val="007430F4"/>
    <w:rsid w:val="00745F87"/>
    <w:rsid w:val="00751B6D"/>
    <w:rsid w:val="007523AB"/>
    <w:rsid w:val="0076315E"/>
    <w:rsid w:val="00775AE1"/>
    <w:rsid w:val="0077600C"/>
    <w:rsid w:val="00777BE5"/>
    <w:rsid w:val="007868EC"/>
    <w:rsid w:val="00793D15"/>
    <w:rsid w:val="007B24F1"/>
    <w:rsid w:val="007C4CBD"/>
    <w:rsid w:val="007D17E1"/>
    <w:rsid w:val="007D1D7F"/>
    <w:rsid w:val="007E4B52"/>
    <w:rsid w:val="007E631B"/>
    <w:rsid w:val="007F35B1"/>
    <w:rsid w:val="007F5F63"/>
    <w:rsid w:val="0081028D"/>
    <w:rsid w:val="0081151F"/>
    <w:rsid w:val="008308BF"/>
    <w:rsid w:val="00831BC3"/>
    <w:rsid w:val="00835E8B"/>
    <w:rsid w:val="00845BB5"/>
    <w:rsid w:val="00852195"/>
    <w:rsid w:val="0088663D"/>
    <w:rsid w:val="0089065C"/>
    <w:rsid w:val="00896871"/>
    <w:rsid w:val="00897F4F"/>
    <w:rsid w:val="008C4D67"/>
    <w:rsid w:val="008C6294"/>
    <w:rsid w:val="008E2F97"/>
    <w:rsid w:val="008E3C83"/>
    <w:rsid w:val="008E47B1"/>
    <w:rsid w:val="008F01A4"/>
    <w:rsid w:val="008F3763"/>
    <w:rsid w:val="00902D92"/>
    <w:rsid w:val="00906994"/>
    <w:rsid w:val="00925FC3"/>
    <w:rsid w:val="00930702"/>
    <w:rsid w:val="0093175B"/>
    <w:rsid w:val="00931EC0"/>
    <w:rsid w:val="00932411"/>
    <w:rsid w:val="00936262"/>
    <w:rsid w:val="00944C01"/>
    <w:rsid w:val="0094747A"/>
    <w:rsid w:val="00956213"/>
    <w:rsid w:val="00962540"/>
    <w:rsid w:val="00966F98"/>
    <w:rsid w:val="009733D7"/>
    <w:rsid w:val="00987A94"/>
    <w:rsid w:val="00991BE7"/>
    <w:rsid w:val="009B2C11"/>
    <w:rsid w:val="009F0B19"/>
    <w:rsid w:val="00A033E5"/>
    <w:rsid w:val="00A05489"/>
    <w:rsid w:val="00A175E8"/>
    <w:rsid w:val="00A27F68"/>
    <w:rsid w:val="00A347B2"/>
    <w:rsid w:val="00A5254A"/>
    <w:rsid w:val="00A55713"/>
    <w:rsid w:val="00A62164"/>
    <w:rsid w:val="00A63A79"/>
    <w:rsid w:val="00A751B8"/>
    <w:rsid w:val="00A86400"/>
    <w:rsid w:val="00A8755B"/>
    <w:rsid w:val="00A91A6A"/>
    <w:rsid w:val="00AA561E"/>
    <w:rsid w:val="00AB0D46"/>
    <w:rsid w:val="00AC130F"/>
    <w:rsid w:val="00AC3D2B"/>
    <w:rsid w:val="00AC4D64"/>
    <w:rsid w:val="00AC549C"/>
    <w:rsid w:val="00AE5030"/>
    <w:rsid w:val="00AF3323"/>
    <w:rsid w:val="00B05B24"/>
    <w:rsid w:val="00B06C8C"/>
    <w:rsid w:val="00B1390C"/>
    <w:rsid w:val="00B156E9"/>
    <w:rsid w:val="00B26DE3"/>
    <w:rsid w:val="00B32356"/>
    <w:rsid w:val="00B37C97"/>
    <w:rsid w:val="00B42060"/>
    <w:rsid w:val="00B44BE9"/>
    <w:rsid w:val="00B44F7F"/>
    <w:rsid w:val="00B51E04"/>
    <w:rsid w:val="00B73DA9"/>
    <w:rsid w:val="00B747EA"/>
    <w:rsid w:val="00B9028F"/>
    <w:rsid w:val="00BC759B"/>
    <w:rsid w:val="00BD44DD"/>
    <w:rsid w:val="00BE3F1B"/>
    <w:rsid w:val="00BF2FBD"/>
    <w:rsid w:val="00C27E63"/>
    <w:rsid w:val="00C55B74"/>
    <w:rsid w:val="00C6084A"/>
    <w:rsid w:val="00C62EFE"/>
    <w:rsid w:val="00C720E3"/>
    <w:rsid w:val="00CA0967"/>
    <w:rsid w:val="00CA4789"/>
    <w:rsid w:val="00CA5CAA"/>
    <w:rsid w:val="00CA645F"/>
    <w:rsid w:val="00CC0610"/>
    <w:rsid w:val="00CC489F"/>
    <w:rsid w:val="00CC5FD1"/>
    <w:rsid w:val="00CD08C9"/>
    <w:rsid w:val="00CD0FB8"/>
    <w:rsid w:val="00CE725A"/>
    <w:rsid w:val="00CF5D3F"/>
    <w:rsid w:val="00D00236"/>
    <w:rsid w:val="00D02EF1"/>
    <w:rsid w:val="00D160F0"/>
    <w:rsid w:val="00D24055"/>
    <w:rsid w:val="00D61B5A"/>
    <w:rsid w:val="00D62157"/>
    <w:rsid w:val="00D63028"/>
    <w:rsid w:val="00D66107"/>
    <w:rsid w:val="00DA2116"/>
    <w:rsid w:val="00DC4C13"/>
    <w:rsid w:val="00DE085C"/>
    <w:rsid w:val="00DE5FB8"/>
    <w:rsid w:val="00DF4642"/>
    <w:rsid w:val="00E04092"/>
    <w:rsid w:val="00E072F3"/>
    <w:rsid w:val="00E134AF"/>
    <w:rsid w:val="00E14AE7"/>
    <w:rsid w:val="00E23715"/>
    <w:rsid w:val="00E25353"/>
    <w:rsid w:val="00E25660"/>
    <w:rsid w:val="00E504A0"/>
    <w:rsid w:val="00E5425C"/>
    <w:rsid w:val="00E66974"/>
    <w:rsid w:val="00E74080"/>
    <w:rsid w:val="00E80DB1"/>
    <w:rsid w:val="00E838AD"/>
    <w:rsid w:val="00E97C33"/>
    <w:rsid w:val="00EA4CCB"/>
    <w:rsid w:val="00EC1D31"/>
    <w:rsid w:val="00ED50C7"/>
    <w:rsid w:val="00EF6E58"/>
    <w:rsid w:val="00F0389F"/>
    <w:rsid w:val="00F10FF8"/>
    <w:rsid w:val="00F25723"/>
    <w:rsid w:val="00F33152"/>
    <w:rsid w:val="00F36BAD"/>
    <w:rsid w:val="00F56EB8"/>
    <w:rsid w:val="00F90422"/>
    <w:rsid w:val="00FA56F3"/>
    <w:rsid w:val="00FA6031"/>
    <w:rsid w:val="00FC12CD"/>
    <w:rsid w:val="00FE3159"/>
    <w:rsid w:val="00FF1C84"/>
    <w:rsid w:val="00FF21E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F2EA"/>
  <w15:docId w15:val="{8D7CCD9D-68EF-49BA-943F-738E7C4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widowControl w:val="0"/>
      <w:suppressAutoHyphens/>
      <w:autoSpaceDE w:val="0"/>
      <w:autoSpaceDN w:val="0"/>
      <w:ind w:firstLine="720"/>
      <w:textAlignment w:val="baseline"/>
    </w:pPr>
    <w:rPr>
      <w:rFonts w:ascii="Arial" w:eastAsia="Times New Roman" w:hAnsi="Arial" w:cs="Arial"/>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pPr>
      <w:widowControl/>
      <w:autoSpaceDE/>
      <w:jc w:val="center"/>
    </w:pPr>
    <w:rPr>
      <w:b/>
      <w:szCs w:val="20"/>
      <w:lang w:eastAsia="en-US"/>
    </w:rPr>
  </w:style>
  <w:style w:type="character" w:customStyle="1" w:styleId="TitleChar">
    <w:name w:val="Title Char"/>
    <w:rPr>
      <w:rFonts w:ascii="Arial" w:eastAsia="Times New Roman" w:hAnsi="Arial" w:cs="Arial"/>
      <w:b/>
      <w:sz w:val="20"/>
      <w:szCs w:val="20"/>
    </w:rPr>
  </w:style>
  <w:style w:type="paragraph" w:styleId="Pagrindiniotekstotrauka">
    <w:name w:val="Body Text Indent"/>
    <w:basedOn w:val="prastasis"/>
    <w:pPr>
      <w:widowControl/>
      <w:autoSpaceDE/>
    </w:pPr>
    <w:rPr>
      <w:sz w:val="28"/>
      <w:szCs w:val="20"/>
      <w:lang w:eastAsia="en-US"/>
    </w:rPr>
  </w:style>
  <w:style w:type="character" w:customStyle="1" w:styleId="BodyTextIndentChar">
    <w:name w:val="Body Text Indent Char"/>
    <w:rPr>
      <w:rFonts w:ascii="Arial" w:eastAsia="Times New Roman" w:hAnsi="Arial" w:cs="Arial"/>
      <w:sz w:val="28"/>
      <w:szCs w:val="20"/>
      <w:lang w:val="en-GB"/>
    </w:rPr>
  </w:style>
  <w:style w:type="paragraph" w:styleId="Paantrat">
    <w:name w:val="Subtitle"/>
    <w:basedOn w:val="prastasis"/>
    <w:pPr>
      <w:widowControl/>
      <w:autoSpaceDE/>
      <w:jc w:val="center"/>
    </w:pPr>
    <w:rPr>
      <w:b/>
      <w:szCs w:val="20"/>
      <w:lang w:eastAsia="en-US"/>
    </w:rPr>
  </w:style>
  <w:style w:type="character" w:customStyle="1" w:styleId="SubtitleChar">
    <w:name w:val="Subtitle Char"/>
    <w:rPr>
      <w:rFonts w:ascii="Arial" w:eastAsia="Times New Roman" w:hAnsi="Arial" w:cs="Arial"/>
      <w:b/>
      <w:sz w:val="20"/>
      <w:szCs w:val="20"/>
      <w:lang w:val="en-GB"/>
    </w:rPr>
  </w:style>
  <w:style w:type="character" w:styleId="Komentaronuoroda">
    <w:name w:val="annotation reference"/>
    <w:uiPriority w:val="99"/>
    <w:semiHidden/>
    <w:unhideWhenUsed/>
    <w:rsid w:val="00B1390C"/>
    <w:rPr>
      <w:sz w:val="16"/>
      <w:szCs w:val="16"/>
    </w:rPr>
  </w:style>
  <w:style w:type="paragraph" w:styleId="Komentarotekstas">
    <w:name w:val="annotation text"/>
    <w:basedOn w:val="prastasis"/>
    <w:link w:val="KomentarotekstasDiagrama"/>
    <w:uiPriority w:val="99"/>
    <w:unhideWhenUsed/>
    <w:rsid w:val="00B1390C"/>
    <w:rPr>
      <w:szCs w:val="20"/>
    </w:rPr>
  </w:style>
  <w:style w:type="character" w:customStyle="1" w:styleId="KomentarotekstasDiagrama">
    <w:name w:val="Komentaro tekstas Diagrama"/>
    <w:link w:val="Komentarotekstas"/>
    <w:uiPriority w:val="99"/>
    <w:rsid w:val="00B1390C"/>
    <w:rPr>
      <w:rFonts w:ascii="Arial" w:eastAsia="Times New Roman" w:hAnsi="Arial" w:cs="Arial"/>
    </w:rPr>
  </w:style>
  <w:style w:type="paragraph" w:styleId="Komentarotema">
    <w:name w:val="annotation subject"/>
    <w:basedOn w:val="Komentarotekstas"/>
    <w:next w:val="Komentarotekstas"/>
    <w:link w:val="KomentarotemaDiagrama"/>
    <w:uiPriority w:val="99"/>
    <w:semiHidden/>
    <w:unhideWhenUsed/>
    <w:rsid w:val="00B1390C"/>
    <w:rPr>
      <w:b/>
      <w:bCs/>
    </w:rPr>
  </w:style>
  <w:style w:type="character" w:customStyle="1" w:styleId="KomentarotemaDiagrama">
    <w:name w:val="Komentaro tema Diagrama"/>
    <w:link w:val="Komentarotema"/>
    <w:uiPriority w:val="99"/>
    <w:semiHidden/>
    <w:rsid w:val="00B1390C"/>
    <w:rPr>
      <w:rFonts w:ascii="Arial" w:eastAsia="Times New Roman" w:hAnsi="Arial" w:cs="Arial"/>
      <w:b/>
      <w:bCs/>
    </w:rPr>
  </w:style>
  <w:style w:type="paragraph" w:styleId="Debesliotekstas">
    <w:name w:val="Balloon Text"/>
    <w:basedOn w:val="prastasis"/>
    <w:link w:val="DebesliotekstasDiagrama"/>
    <w:uiPriority w:val="99"/>
    <w:semiHidden/>
    <w:unhideWhenUsed/>
    <w:rsid w:val="00B1390C"/>
    <w:rPr>
      <w:rFonts w:ascii="Segoe UI" w:hAnsi="Segoe UI" w:cs="Segoe UI"/>
      <w:sz w:val="18"/>
      <w:szCs w:val="18"/>
    </w:rPr>
  </w:style>
  <w:style w:type="character" w:customStyle="1" w:styleId="DebesliotekstasDiagrama">
    <w:name w:val="Debesėlio tekstas Diagrama"/>
    <w:link w:val="Debesliotekstas"/>
    <w:uiPriority w:val="99"/>
    <w:semiHidden/>
    <w:rsid w:val="00B1390C"/>
    <w:rPr>
      <w:rFonts w:ascii="Segoe UI" w:eastAsia="Times New Roman" w:hAnsi="Segoe UI" w:cs="Segoe UI"/>
      <w:sz w:val="18"/>
      <w:szCs w:val="18"/>
    </w:rPr>
  </w:style>
  <w:style w:type="table" w:styleId="Lentelstinklelis">
    <w:name w:val="Table Grid"/>
    <w:basedOn w:val="prastojilentel"/>
    <w:uiPriority w:val="39"/>
    <w:rsid w:val="00D2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unhideWhenUsed/>
    <w:rsid w:val="00D24055"/>
    <w:rPr>
      <w:szCs w:val="20"/>
    </w:rPr>
  </w:style>
  <w:style w:type="character" w:customStyle="1" w:styleId="PuslapioinaostekstasDiagrama">
    <w:name w:val="Puslapio išnašos tekstas Diagrama"/>
    <w:link w:val="Puslapioinaostekstas"/>
    <w:uiPriority w:val="99"/>
    <w:rsid w:val="00D24055"/>
    <w:rPr>
      <w:rFonts w:ascii="Arial" w:eastAsia="Times New Roman" w:hAnsi="Arial" w:cs="Arial"/>
    </w:rPr>
  </w:style>
  <w:style w:type="character" w:styleId="Puslapioinaosnuoroda">
    <w:name w:val="footnote reference"/>
    <w:uiPriority w:val="99"/>
    <w:unhideWhenUsed/>
    <w:rsid w:val="00D24055"/>
    <w:rPr>
      <w:vertAlign w:val="superscript"/>
    </w:rPr>
  </w:style>
  <w:style w:type="paragraph" w:styleId="Sraopastraipa">
    <w:name w:val="List Paragraph"/>
    <w:basedOn w:val="prastasis"/>
    <w:uiPriority w:val="34"/>
    <w:qFormat/>
    <w:rsid w:val="00D61B5A"/>
    <w:pPr>
      <w:ind w:left="720"/>
      <w:contextualSpacing/>
    </w:pPr>
  </w:style>
  <w:style w:type="paragraph" w:styleId="Pataisymai">
    <w:name w:val="Revision"/>
    <w:hidden/>
    <w:uiPriority w:val="99"/>
    <w:semiHidden/>
    <w:rsid w:val="007523AB"/>
    <w:rPr>
      <w:rFonts w:ascii="Arial" w:eastAsia="Times New Roman" w:hAnsi="Arial" w:cs="Arial"/>
      <w:szCs w:val="24"/>
    </w:rPr>
  </w:style>
  <w:style w:type="character" w:styleId="Hipersaitas">
    <w:name w:val="Hyperlink"/>
    <w:basedOn w:val="Numatytasispastraiposriftas"/>
    <w:uiPriority w:val="99"/>
    <w:unhideWhenUsed/>
    <w:rsid w:val="00B32356"/>
    <w:rPr>
      <w:color w:val="0563C1" w:themeColor="hyperlink"/>
      <w:u w:val="single"/>
    </w:rPr>
  </w:style>
  <w:style w:type="character" w:styleId="Perirtashipersaitas">
    <w:name w:val="FollowedHyperlink"/>
    <w:basedOn w:val="Numatytasispastraiposriftas"/>
    <w:uiPriority w:val="99"/>
    <w:semiHidden/>
    <w:unhideWhenUsed/>
    <w:rsid w:val="0028517A"/>
    <w:rPr>
      <w:color w:val="954F72" w:themeColor="followedHyperlink"/>
      <w:u w:val="single"/>
    </w:rPr>
  </w:style>
  <w:style w:type="paragraph" w:styleId="Pagrindinistekstas">
    <w:name w:val="Body Text"/>
    <w:basedOn w:val="prastasis"/>
    <w:link w:val="PagrindinistekstasDiagrama"/>
    <w:uiPriority w:val="99"/>
    <w:semiHidden/>
    <w:unhideWhenUsed/>
    <w:rsid w:val="00FE3159"/>
    <w:pPr>
      <w:spacing w:after="120"/>
    </w:pPr>
  </w:style>
  <w:style w:type="character" w:customStyle="1" w:styleId="PagrindinistekstasDiagrama">
    <w:name w:val="Pagrindinis tekstas Diagrama"/>
    <w:basedOn w:val="Numatytasispastraiposriftas"/>
    <w:link w:val="Pagrindinistekstas"/>
    <w:uiPriority w:val="99"/>
    <w:semiHidden/>
    <w:rsid w:val="00FE3159"/>
    <w:rPr>
      <w:rFonts w:ascii="Arial" w:eastAsia="Times New Roman" w:hAnsi="Arial" w:cs="Arial"/>
      <w:szCs w:val="24"/>
    </w:rPr>
  </w:style>
  <w:style w:type="paragraph" w:styleId="Pagrindinistekstas2">
    <w:name w:val="Body Text 2"/>
    <w:basedOn w:val="prastasis"/>
    <w:link w:val="Pagrindinistekstas2Diagrama"/>
    <w:uiPriority w:val="99"/>
    <w:semiHidden/>
    <w:unhideWhenUsed/>
    <w:rsid w:val="00FE315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E3159"/>
    <w:rPr>
      <w:rFonts w:ascii="Arial" w:eastAsia="Times New Roman" w:hAnsi="Arial" w:cs="Arial"/>
      <w:szCs w:val="24"/>
    </w:rPr>
  </w:style>
  <w:style w:type="paragraph" w:styleId="Antrats">
    <w:name w:val="header"/>
    <w:basedOn w:val="prastasis"/>
    <w:link w:val="AntratsDiagrama"/>
    <w:uiPriority w:val="99"/>
    <w:semiHidden/>
    <w:unhideWhenUsed/>
    <w:rsid w:val="00FE3159"/>
    <w:pPr>
      <w:tabs>
        <w:tab w:val="center" w:pos="4680"/>
        <w:tab w:val="right" w:pos="9360"/>
      </w:tabs>
    </w:pPr>
  </w:style>
  <w:style w:type="character" w:customStyle="1" w:styleId="AntratsDiagrama">
    <w:name w:val="Antraštės Diagrama"/>
    <w:basedOn w:val="Numatytasispastraiposriftas"/>
    <w:link w:val="Antrats"/>
    <w:uiPriority w:val="99"/>
    <w:semiHidden/>
    <w:rsid w:val="00FE3159"/>
    <w:rPr>
      <w:rFonts w:ascii="Arial" w:eastAsia="Times New Roman" w:hAnsi="Arial" w:cs="Arial"/>
      <w:szCs w:val="24"/>
    </w:rPr>
  </w:style>
  <w:style w:type="character" w:styleId="Puslapionumeris">
    <w:name w:val="page number"/>
    <w:basedOn w:val="Numatytasispastraiposriftas"/>
    <w:rsid w:val="00FE3159"/>
  </w:style>
  <w:style w:type="character" w:styleId="Neapdorotaspaminjimas">
    <w:name w:val="Unresolved Mention"/>
    <w:basedOn w:val="Numatytasispastraiposriftas"/>
    <w:uiPriority w:val="99"/>
    <w:semiHidden/>
    <w:unhideWhenUsed/>
    <w:rsid w:val="00CA5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632">
      <w:bodyDiv w:val="1"/>
      <w:marLeft w:val="0"/>
      <w:marRight w:val="0"/>
      <w:marTop w:val="0"/>
      <w:marBottom w:val="0"/>
      <w:divBdr>
        <w:top w:val="none" w:sz="0" w:space="0" w:color="auto"/>
        <w:left w:val="none" w:sz="0" w:space="0" w:color="auto"/>
        <w:bottom w:val="none" w:sz="0" w:space="0" w:color="auto"/>
        <w:right w:val="none" w:sz="0" w:space="0" w:color="auto"/>
      </w:divBdr>
    </w:div>
    <w:div w:id="21623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kc.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D608-011C-41A6-B05D-A132CDF9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4560</Words>
  <Characters>2600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Daiva Žekonienė</cp:lastModifiedBy>
  <cp:revision>3</cp:revision>
  <cp:lastPrinted>2018-05-11T08:23:00Z</cp:lastPrinted>
  <dcterms:created xsi:type="dcterms:W3CDTF">2022-05-03T07:37:00Z</dcterms:created>
  <dcterms:modified xsi:type="dcterms:W3CDTF">2022-05-03T07:37:00Z</dcterms:modified>
</cp:coreProperties>
</file>